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A7" w:rsidRPr="00F00BA7" w:rsidRDefault="00F00BA7" w:rsidP="00F00BA7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F00BA7">
        <w:rPr>
          <w:rFonts w:ascii="Times New Roman" w:hAnsi="Times New Roman"/>
          <w:b/>
          <w:sz w:val="24"/>
          <w:szCs w:val="24"/>
          <w:lang w:eastAsia="ar-SA"/>
        </w:rPr>
        <w:object w:dxaOrig="1455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ed="t">
            <v:fill color2="black"/>
            <v:imagedata r:id="rId6" o:title=""/>
          </v:shape>
          <o:OLEObject Type="Embed" ProgID="PBrush" ShapeID="_x0000_i1025" DrawAspect="Content" ObjectID="_1601387364" r:id="rId7"/>
        </w:object>
      </w:r>
    </w:p>
    <w:p w:rsidR="00F00BA7" w:rsidRPr="00F00BA7" w:rsidRDefault="00F00BA7" w:rsidP="00F00BA7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F00BA7">
        <w:rPr>
          <w:rFonts w:cs="Calibri"/>
          <w:b/>
          <w:sz w:val="24"/>
          <w:szCs w:val="24"/>
          <w:lang w:eastAsia="ar-SA"/>
        </w:rPr>
        <w:t>M I U R</w:t>
      </w:r>
    </w:p>
    <w:p w:rsidR="00F00BA7" w:rsidRPr="00F00BA7" w:rsidRDefault="00F00BA7" w:rsidP="00F00BA7">
      <w:pPr>
        <w:suppressAutoHyphens/>
        <w:spacing w:after="0" w:line="240" w:lineRule="auto"/>
        <w:jc w:val="center"/>
        <w:rPr>
          <w:rFonts w:cs="Calibri"/>
          <w:b/>
          <w:sz w:val="28"/>
          <w:szCs w:val="28"/>
          <w:lang w:eastAsia="ar-SA"/>
        </w:rPr>
      </w:pPr>
      <w:r w:rsidRPr="00F00BA7">
        <w:rPr>
          <w:rFonts w:cs="Calibri"/>
          <w:b/>
          <w:sz w:val="28"/>
          <w:szCs w:val="28"/>
          <w:lang w:eastAsia="ar-SA"/>
        </w:rPr>
        <w:t xml:space="preserve">Istituto di Istruzione Superiore "Bonghi - </w:t>
      </w:r>
      <w:proofErr w:type="spellStart"/>
      <w:r w:rsidRPr="00F00BA7">
        <w:rPr>
          <w:rFonts w:cs="Calibri"/>
          <w:b/>
          <w:sz w:val="28"/>
          <w:szCs w:val="28"/>
          <w:lang w:eastAsia="ar-SA"/>
        </w:rPr>
        <w:t>Rosmini</w:t>
      </w:r>
      <w:proofErr w:type="spellEnd"/>
      <w:r w:rsidRPr="00F00BA7">
        <w:rPr>
          <w:rFonts w:cs="Calibri"/>
          <w:b/>
          <w:sz w:val="28"/>
          <w:szCs w:val="28"/>
          <w:lang w:eastAsia="ar-SA"/>
        </w:rPr>
        <w:t>"</w:t>
      </w:r>
    </w:p>
    <w:p w:rsidR="00F00BA7" w:rsidRPr="00F00BA7" w:rsidRDefault="00F00BA7" w:rsidP="00F00BA7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F00BA7">
        <w:rPr>
          <w:rFonts w:cs="Calibri"/>
          <w:b/>
          <w:sz w:val="24"/>
          <w:szCs w:val="24"/>
          <w:lang w:eastAsia="ar-SA"/>
        </w:rPr>
        <w:t>(Sezioni: Classica, Linguistica, Scientifica, Scienze applicate, Scienze umane, Economico-sociale)</w:t>
      </w:r>
    </w:p>
    <w:p w:rsidR="00F00BA7" w:rsidRPr="00F00BA7" w:rsidRDefault="00F00BA7" w:rsidP="00F00BA7">
      <w:pPr>
        <w:spacing w:after="0" w:line="240" w:lineRule="auto"/>
        <w:jc w:val="center"/>
        <w:rPr>
          <w:rFonts w:cs="Calibri"/>
          <w:szCs w:val="24"/>
        </w:rPr>
      </w:pPr>
      <w:r w:rsidRPr="00F00BA7">
        <w:rPr>
          <w:rFonts w:cs="Calibri"/>
          <w:szCs w:val="24"/>
        </w:rPr>
        <w:t>Plesso “Bonghi” Viale Ferrovia, 19 - 71036 LUCERA (FG) – Tel.: 0881/520018 fax: 0881/520069</w:t>
      </w:r>
    </w:p>
    <w:p w:rsidR="00F00BA7" w:rsidRPr="00F00BA7" w:rsidRDefault="00F00BA7" w:rsidP="00F00BA7">
      <w:pPr>
        <w:keepNext/>
        <w:numPr>
          <w:ilvl w:val="0"/>
          <w:numId w:val="18"/>
        </w:numPr>
        <w:suppressAutoHyphens/>
        <w:spacing w:after="0" w:line="240" w:lineRule="auto"/>
        <w:jc w:val="center"/>
        <w:outlineLvl w:val="0"/>
        <w:rPr>
          <w:rFonts w:cs="Calibri"/>
          <w:szCs w:val="24"/>
          <w:lang w:eastAsia="ar-SA"/>
        </w:rPr>
      </w:pPr>
      <w:r w:rsidRPr="00F00BA7">
        <w:rPr>
          <w:rFonts w:cs="Calibri"/>
          <w:szCs w:val="24"/>
          <w:lang w:eastAsia="ar-SA"/>
        </w:rPr>
        <w:t>Plesso “</w:t>
      </w:r>
      <w:proofErr w:type="spellStart"/>
      <w:r w:rsidRPr="00F00BA7">
        <w:rPr>
          <w:rFonts w:cs="Calibri"/>
          <w:szCs w:val="24"/>
          <w:lang w:eastAsia="ar-SA"/>
        </w:rPr>
        <w:t>Rosmini</w:t>
      </w:r>
      <w:proofErr w:type="spellEnd"/>
      <w:r w:rsidRPr="00F00BA7">
        <w:rPr>
          <w:rFonts w:cs="Calibri"/>
          <w:szCs w:val="24"/>
          <w:lang w:eastAsia="ar-SA"/>
        </w:rPr>
        <w:t>” Via Gen. Ettore Cavalli, 23 - 71036 LUCERA (FG) – Tel.: 0881/530648 fax: 0881/530634</w:t>
      </w:r>
    </w:p>
    <w:p w:rsidR="00F00BA7" w:rsidRPr="00F00BA7" w:rsidRDefault="005B3B9F" w:rsidP="00F00BA7">
      <w:pPr>
        <w:keepNext/>
        <w:spacing w:after="0" w:line="240" w:lineRule="auto"/>
        <w:jc w:val="center"/>
        <w:outlineLvl w:val="0"/>
        <w:rPr>
          <w:rFonts w:eastAsia="Times New Roman"/>
          <w:color w:val="0000FF"/>
          <w:szCs w:val="24"/>
          <w:u w:val="single"/>
          <w:lang w:eastAsia="it-IT"/>
        </w:rPr>
      </w:pPr>
      <w:hyperlink r:id="rId8" w:history="1">
        <w:r w:rsidR="00F00BA7" w:rsidRPr="002C0684">
          <w:rPr>
            <w:rStyle w:val="Collegamentoipertestuale"/>
            <w:rFonts w:eastAsia="Times New Roman"/>
            <w:szCs w:val="24"/>
            <w:lang w:eastAsia="it-IT"/>
          </w:rPr>
          <w:t>https://www.liceobonghi-rosmini.gov.it</w:t>
        </w:r>
      </w:hyperlink>
      <w:r w:rsidR="00F00BA7">
        <w:rPr>
          <w:rFonts w:eastAsia="Times New Roman"/>
          <w:color w:val="0000FF"/>
          <w:szCs w:val="24"/>
          <w:u w:val="single"/>
          <w:lang w:eastAsia="it-IT"/>
        </w:rPr>
        <w:t xml:space="preserve"> </w:t>
      </w:r>
    </w:p>
    <w:p w:rsidR="00F00BA7" w:rsidRPr="00F00BA7" w:rsidRDefault="00F00BA7" w:rsidP="00F00BA7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4"/>
          <w:szCs w:val="24"/>
          <w:lang w:eastAsia="it-IT"/>
        </w:rPr>
      </w:pPr>
      <w:r w:rsidRPr="00F00BA7">
        <w:rPr>
          <w:rFonts w:eastAsia="Times New Roman" w:cs="Calibri"/>
          <w:sz w:val="20"/>
          <w:szCs w:val="24"/>
          <w:lang w:eastAsia="it-IT"/>
        </w:rPr>
        <w:t>e-</w:t>
      </w:r>
      <w:r w:rsidRPr="00F00BA7">
        <w:rPr>
          <w:rFonts w:eastAsia="Times New Roman" w:cs="Calibri"/>
          <w:sz w:val="20"/>
          <w:szCs w:val="20"/>
          <w:lang w:eastAsia="it-IT"/>
        </w:rPr>
        <w:t xml:space="preserve">mail: </w:t>
      </w:r>
      <w:hyperlink r:id="rId9" w:history="1">
        <w:r w:rsidRPr="00F00BA7">
          <w:rPr>
            <w:rFonts w:eastAsia="Times New Roman"/>
            <w:color w:val="0000FF"/>
            <w:u w:val="single"/>
            <w:lang w:eastAsia="it-IT"/>
          </w:rPr>
          <w:t>fgis03900e@istruzione.it</w:t>
        </w:r>
      </w:hyperlink>
      <w:r w:rsidRPr="00F00BA7">
        <w:rPr>
          <w:rFonts w:eastAsia="Times New Roman" w:cs="Calibri"/>
          <w:lang w:eastAsia="it-IT"/>
        </w:rPr>
        <w:t xml:space="preserve"> </w:t>
      </w:r>
      <w:r w:rsidRPr="00F00BA7">
        <w:rPr>
          <w:rFonts w:eastAsia="Times New Roman" w:cs="Calibri"/>
          <w:sz w:val="20"/>
          <w:szCs w:val="20"/>
          <w:lang w:eastAsia="it-IT"/>
        </w:rPr>
        <w:t xml:space="preserve"> - </w:t>
      </w:r>
      <w:proofErr w:type="spellStart"/>
      <w:r w:rsidRPr="00F00BA7">
        <w:rPr>
          <w:rFonts w:eastAsia="Times New Roman" w:cs="Calibri"/>
          <w:sz w:val="20"/>
          <w:szCs w:val="20"/>
          <w:lang w:eastAsia="it-IT"/>
        </w:rPr>
        <w:t>pec</w:t>
      </w:r>
      <w:proofErr w:type="spellEnd"/>
      <w:r w:rsidRPr="00F00BA7">
        <w:rPr>
          <w:rFonts w:eastAsia="Times New Roman" w:cs="Calibri"/>
          <w:sz w:val="20"/>
          <w:szCs w:val="20"/>
          <w:lang w:eastAsia="it-IT"/>
        </w:rPr>
        <w:t xml:space="preserve">: </w:t>
      </w:r>
      <w:hyperlink r:id="rId10" w:history="1">
        <w:r w:rsidRPr="00F00BA7">
          <w:rPr>
            <w:rFonts w:eastAsia="Times New Roman"/>
            <w:color w:val="0000FF"/>
            <w:u w:val="single"/>
            <w:lang w:eastAsia="it-IT"/>
          </w:rPr>
          <w:t>fgis03900e@pec.istruzione.it</w:t>
        </w:r>
      </w:hyperlink>
    </w:p>
    <w:p w:rsidR="00B273EC" w:rsidRDefault="00B273EC" w:rsidP="00BE7328">
      <w:pPr>
        <w:autoSpaceDE w:val="0"/>
        <w:autoSpaceDN w:val="0"/>
        <w:adjustRightInd w:val="0"/>
        <w:spacing w:before="120" w:after="0" w:line="240" w:lineRule="auto"/>
        <w:ind w:left="-142"/>
        <w:jc w:val="center"/>
        <w:rPr>
          <w:rFonts w:ascii="Verdana" w:hAnsi="Verdana" w:cs="Helv"/>
          <w:b/>
          <w:sz w:val="36"/>
          <w:szCs w:val="36"/>
        </w:rPr>
      </w:pPr>
    </w:p>
    <w:p w:rsidR="00BE7328" w:rsidRPr="00B273EC" w:rsidRDefault="00BE7328" w:rsidP="00B273E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Theme="minorHAnsi" w:hAnsiTheme="minorHAnsi" w:cs="Helv"/>
          <w:b/>
          <w:sz w:val="48"/>
          <w:szCs w:val="48"/>
        </w:rPr>
      </w:pPr>
      <w:r w:rsidRPr="00B273EC">
        <w:rPr>
          <w:rFonts w:asciiTheme="minorHAnsi" w:hAnsiTheme="minorHAnsi" w:cs="Helv"/>
          <w:b/>
          <w:sz w:val="48"/>
          <w:szCs w:val="48"/>
        </w:rPr>
        <w:t>Accordo formativo per le esperienze</w:t>
      </w:r>
    </w:p>
    <w:p w:rsidR="004E36A6" w:rsidRDefault="00BE7328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sz w:val="48"/>
          <w:szCs w:val="48"/>
        </w:rPr>
      </w:pPr>
      <w:r w:rsidRPr="00B273EC">
        <w:rPr>
          <w:rFonts w:asciiTheme="minorHAnsi" w:hAnsiTheme="minorHAnsi" w:cs="Helv"/>
          <w:b/>
          <w:sz w:val="48"/>
          <w:szCs w:val="48"/>
        </w:rPr>
        <w:t xml:space="preserve">di mobilità studentesca </w:t>
      </w:r>
    </w:p>
    <w:p w:rsidR="00BE7328" w:rsidRDefault="00BE7328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sz w:val="48"/>
          <w:szCs w:val="48"/>
        </w:rPr>
      </w:pPr>
      <w:r w:rsidRPr="00B273EC">
        <w:rPr>
          <w:rFonts w:asciiTheme="minorHAnsi" w:hAnsiTheme="minorHAnsi" w:cs="Helv"/>
          <w:b/>
          <w:sz w:val="48"/>
          <w:szCs w:val="48"/>
        </w:rPr>
        <w:t>individuale</w:t>
      </w:r>
      <w:r w:rsidR="004E36A6">
        <w:rPr>
          <w:rFonts w:asciiTheme="minorHAnsi" w:hAnsiTheme="minorHAnsi" w:cs="Helv"/>
          <w:b/>
          <w:sz w:val="48"/>
          <w:szCs w:val="48"/>
        </w:rPr>
        <w:t xml:space="preserve"> internazionale</w:t>
      </w:r>
    </w:p>
    <w:p w:rsidR="00B273EC" w:rsidRDefault="00B273EC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Nome e cognome alunno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 xml:space="preserve">Classe 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10717E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 xml:space="preserve">Programma e destinazione 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Data inizio e conclusione del soggiorno all’estero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Nome e e-mail del docente tutor a cui l’alunno si impegna a riferire durante il soggiorno di studio all’estero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2E3A" w:rsidRPr="00B273EC" w:rsidTr="0082546C">
        <w:trPr>
          <w:trHeight w:val="680"/>
        </w:trPr>
        <w:tc>
          <w:tcPr>
            <w:tcW w:w="336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Nome e indirizzo</w:t>
            </w:r>
            <w:r w:rsidR="0010717E">
              <w:rPr>
                <w:rFonts w:asciiTheme="minorHAnsi" w:hAnsiTheme="minorHAnsi"/>
                <w:sz w:val="24"/>
                <w:szCs w:val="24"/>
              </w:rPr>
              <w:t xml:space="preserve"> della</w:t>
            </w:r>
            <w:r w:rsidRPr="00B273EC">
              <w:rPr>
                <w:rFonts w:asciiTheme="minorHAnsi" w:hAnsiTheme="minorHAnsi"/>
                <w:sz w:val="24"/>
                <w:szCs w:val="24"/>
              </w:rPr>
              <w:t xml:space="preserve"> scuola ospitante (da inserire appena possibile)</w:t>
            </w:r>
          </w:p>
        </w:tc>
        <w:tc>
          <w:tcPr>
            <w:tcW w:w="6409" w:type="dxa"/>
            <w:vAlign w:val="center"/>
          </w:tcPr>
          <w:p w:rsidR="00B42E3A" w:rsidRPr="00B273EC" w:rsidRDefault="00B42E3A" w:rsidP="00B273EC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42E3A" w:rsidRPr="00B273EC" w:rsidRDefault="00B42E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</w:p>
    <w:p w:rsidR="00B42E3A" w:rsidRPr="00B273EC" w:rsidRDefault="00B42E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>Il seguente accordo viene condiviso e sottoscritto dallo studente partecipante ad un programma di mobilità individuale, dalla sua fa</w:t>
      </w:r>
      <w:r w:rsidR="007E69F7" w:rsidRPr="00B273EC">
        <w:rPr>
          <w:rFonts w:asciiTheme="minorHAnsi" w:hAnsiTheme="minorHAnsi" w:cs="Helv"/>
          <w:sz w:val="24"/>
          <w:szCs w:val="24"/>
        </w:rPr>
        <w:t>miglia, dalla scuola al fine di:</w:t>
      </w:r>
    </w:p>
    <w:p w:rsidR="00B42E3A" w:rsidRPr="00B273EC" w:rsidRDefault="00B42E3A" w:rsidP="00B27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Times-Roman"/>
          <w:sz w:val="24"/>
          <w:szCs w:val="24"/>
          <w:lang w:eastAsia="it-IT"/>
        </w:rPr>
        <w:t xml:space="preserve">concordare un iter formativo personalizzato, trasparente e vincolante, </w:t>
      </w:r>
      <w:r w:rsidRPr="00B273EC">
        <w:rPr>
          <w:rFonts w:asciiTheme="minorHAnsi" w:hAnsiTheme="minorHAnsi" w:cs="Helv"/>
          <w:sz w:val="24"/>
          <w:szCs w:val="24"/>
        </w:rPr>
        <w:t>volto a valorizzare l’esperienza all’estero nelle procedure di riammissione nella classe di origine;</w:t>
      </w:r>
    </w:p>
    <w:p w:rsidR="00B42E3A" w:rsidRPr="00B273EC" w:rsidRDefault="00B42E3A" w:rsidP="00B27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Times-Roman"/>
          <w:sz w:val="24"/>
          <w:szCs w:val="24"/>
          <w:lang w:eastAsia="it-IT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chiarire gli </w:t>
      </w:r>
      <w:r w:rsidRPr="00B273EC">
        <w:rPr>
          <w:rFonts w:asciiTheme="minorHAnsi" w:hAnsiTheme="minorHAnsi" w:cs="Times-Roman"/>
          <w:sz w:val="24"/>
          <w:szCs w:val="24"/>
          <w:lang w:eastAsia="it-IT"/>
        </w:rPr>
        <w:t>obiettivi formativi disciplinari e trasversali relativi al soggiorno di studio all’estero e le modalità e i criteri per la valutazione;</w:t>
      </w:r>
    </w:p>
    <w:p w:rsidR="00B42E3A" w:rsidRPr="00B273EC" w:rsidRDefault="00B42E3A" w:rsidP="00B27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Times-Roman"/>
          <w:sz w:val="24"/>
          <w:szCs w:val="24"/>
          <w:lang w:eastAsia="it-IT"/>
        </w:rPr>
      </w:pPr>
      <w:r w:rsidRPr="00B273EC">
        <w:rPr>
          <w:rFonts w:asciiTheme="minorHAnsi" w:hAnsiTheme="minorHAnsi" w:cs="Times-Roman"/>
          <w:sz w:val="24"/>
          <w:szCs w:val="24"/>
          <w:lang w:eastAsia="it-IT"/>
        </w:rPr>
        <w:t>promuovere un clima sereno e fiducioso, di reciproco rispetto e collaborazione, in presenza di esperienze di mobilità individuale fortemente sostenute dall’Unione Europea;</w:t>
      </w:r>
    </w:p>
    <w:p w:rsidR="00B42E3A" w:rsidRPr="00B273EC" w:rsidRDefault="00B42E3A" w:rsidP="00B273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Times-Roman"/>
          <w:sz w:val="24"/>
          <w:szCs w:val="24"/>
          <w:lang w:eastAsia="it-IT"/>
        </w:rPr>
      </w:pPr>
      <w:r w:rsidRPr="00B273EC">
        <w:rPr>
          <w:rFonts w:asciiTheme="minorHAnsi" w:hAnsiTheme="minorHAnsi" w:cs="Times-Roman"/>
          <w:sz w:val="24"/>
          <w:szCs w:val="24"/>
          <w:lang w:eastAsia="it-IT"/>
        </w:rPr>
        <w:t xml:space="preserve">valorizzare le potenzialità di tali esperienze ai fini di una ricaduta nell’intera comunità scolastica e nel territorio. </w:t>
      </w:r>
    </w:p>
    <w:p w:rsidR="00B42E3A" w:rsidRDefault="00B42E3A" w:rsidP="00B273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-Roman"/>
          <w:sz w:val="24"/>
          <w:szCs w:val="24"/>
          <w:lang w:eastAsia="it-IT"/>
        </w:rPr>
      </w:pPr>
    </w:p>
    <w:p w:rsidR="00B42E3A" w:rsidRPr="00B273EC" w:rsidRDefault="00B42E3A" w:rsidP="00344BB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/>
          <w:sz w:val="24"/>
          <w:szCs w:val="24"/>
        </w:rPr>
        <w:lastRenderedPageBreak/>
        <w:t>Lo studente si impegna a</w:t>
      </w:r>
      <w:r w:rsidR="0010717E">
        <w:rPr>
          <w:rFonts w:asciiTheme="minorHAnsi" w:hAnsiTheme="minorHAnsi" w:cs="Helv"/>
          <w:b/>
          <w:sz w:val="24"/>
          <w:szCs w:val="24"/>
        </w:rPr>
        <w:t>:</w:t>
      </w:r>
    </w:p>
    <w:p w:rsidR="00B42E3A" w:rsidRPr="00B273EC" w:rsidRDefault="00B42E3A" w:rsidP="00B273E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sz w:val="24"/>
          <w:szCs w:val="24"/>
          <w:lang w:eastAsia="it-IT"/>
        </w:rPr>
      </w:pPr>
      <w:r w:rsidRPr="00B273EC">
        <w:rPr>
          <w:rFonts w:asciiTheme="minorHAnsi" w:hAnsiTheme="minorHAnsi" w:cs="Helv"/>
          <w:sz w:val="24"/>
          <w:szCs w:val="24"/>
        </w:rPr>
        <w:t>frequentare regolarmente, con interesse e partecipazione, la scuola ospitante all’estero</w:t>
      </w:r>
      <w:r w:rsidR="00805FE4">
        <w:rPr>
          <w:rFonts w:asciiTheme="minorHAnsi" w:hAnsiTheme="minorHAnsi" w:cs="Helv"/>
          <w:sz w:val="24"/>
          <w:szCs w:val="24"/>
        </w:rPr>
        <w:t xml:space="preserve"> adottando  un comportamento corretto e rispettoso.</w:t>
      </w:r>
    </w:p>
    <w:p w:rsidR="00B42E3A" w:rsidRPr="00B273EC" w:rsidRDefault="00B42E3A" w:rsidP="00B273E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sz w:val="24"/>
          <w:szCs w:val="24"/>
          <w:lang w:eastAsia="it-IT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informare con cadenza </w:t>
      </w:r>
      <w:r w:rsidRPr="0010717E">
        <w:rPr>
          <w:rFonts w:asciiTheme="minorHAnsi" w:hAnsiTheme="minorHAnsi" w:cs="Helv"/>
          <w:color w:val="000000" w:themeColor="text1"/>
          <w:sz w:val="24"/>
          <w:szCs w:val="24"/>
        </w:rPr>
        <w:t>mensile</w:t>
      </w:r>
      <w:r w:rsidRPr="00B273EC">
        <w:rPr>
          <w:rFonts w:asciiTheme="minorHAnsi" w:hAnsiTheme="minorHAnsi" w:cs="Helv"/>
          <w:color w:val="FF0000"/>
          <w:sz w:val="24"/>
          <w:szCs w:val="24"/>
        </w:rPr>
        <w:t xml:space="preserve"> </w:t>
      </w:r>
      <w:r w:rsidR="0010717E">
        <w:rPr>
          <w:rFonts w:asciiTheme="minorHAnsi" w:hAnsiTheme="minorHAnsi" w:cs="Helv"/>
          <w:sz w:val="24"/>
          <w:szCs w:val="24"/>
        </w:rPr>
        <w:t xml:space="preserve">il </w:t>
      </w:r>
      <w:r w:rsidRPr="00B273EC">
        <w:rPr>
          <w:rFonts w:asciiTheme="minorHAnsi" w:hAnsiTheme="minorHAnsi" w:cs="Helv"/>
          <w:sz w:val="24"/>
          <w:szCs w:val="24"/>
        </w:rPr>
        <w:t xml:space="preserve">Consiglio di Classe, tramite il tutor, dell’andamento scolastico nella scuola ospitante sulle materie che sta seguendo, i progetti, i laboratori, gli apprendimenti linguistici, le competenze acquisite (linguistiche, tecnologiche, sociali, disciplinari, etc.) </w:t>
      </w:r>
    </w:p>
    <w:p w:rsidR="00B42E3A" w:rsidRPr="00B273EC" w:rsidRDefault="00B42E3A" w:rsidP="00B273E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trasmettere alla scuola italiana un certificato di frequenza ed eventuali </w:t>
      </w:r>
      <w:r w:rsidRPr="00B273EC">
        <w:rPr>
          <w:rFonts w:asciiTheme="minorHAnsi" w:hAnsiTheme="minorHAnsi"/>
          <w:iCs/>
          <w:sz w:val="24"/>
          <w:szCs w:val="24"/>
          <w:lang w:eastAsia="it-IT"/>
        </w:rPr>
        <w:t xml:space="preserve">valutazioni rilasciate dalle scuola estera nel corso dell’anno (es. pagella del primo quadrimestre, certificazioni, etc.) </w:t>
      </w:r>
    </w:p>
    <w:p w:rsidR="00B42E3A" w:rsidRPr="00B273EC" w:rsidRDefault="00B42E3A" w:rsidP="00B273E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/>
          <w:iCs/>
          <w:sz w:val="24"/>
          <w:szCs w:val="24"/>
          <w:lang w:eastAsia="it-IT"/>
        </w:rPr>
        <w:t>richiedere alla scuola ospitante e trasmettere tempestivamente, a conclusione della sua esperienza, la documentazione utile al riconoscimento, la valutazione e la valorizzazione degli studi compiuti all’estero</w:t>
      </w:r>
    </w:p>
    <w:p w:rsidR="00B42E3A" w:rsidRPr="00B273EC" w:rsidRDefault="00B42E3A" w:rsidP="00B273E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iCs/>
          <w:sz w:val="24"/>
          <w:szCs w:val="24"/>
          <w:lang w:eastAsia="it-IT"/>
        </w:rPr>
      </w:pPr>
    </w:p>
    <w:p w:rsidR="00B42E3A" w:rsidRPr="00B273EC" w:rsidRDefault="0010717E" w:rsidP="00B273E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Helv"/>
          <w:b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  <w:lang w:eastAsia="it-IT"/>
        </w:rPr>
        <w:t>La famiglia si impegna a:</w:t>
      </w:r>
    </w:p>
    <w:p w:rsidR="00B42E3A" w:rsidRPr="00B273EC" w:rsidRDefault="00B42E3A" w:rsidP="00B273EC">
      <w:pPr>
        <w:numPr>
          <w:ilvl w:val="0"/>
          <w:numId w:val="2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Cs/>
          <w:sz w:val="24"/>
          <w:szCs w:val="24"/>
        </w:rPr>
        <w:t xml:space="preserve">curare con particolare attenzione gli atti burocratici (iscrizione, comunicazioni, etc.) </w:t>
      </w:r>
    </w:p>
    <w:p w:rsidR="00B42E3A" w:rsidRPr="00B273EC" w:rsidRDefault="00B42E3A" w:rsidP="00B273EC">
      <w:pPr>
        <w:numPr>
          <w:ilvl w:val="0"/>
          <w:numId w:val="2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color w:val="000000" w:themeColor="text1"/>
          <w:sz w:val="24"/>
          <w:szCs w:val="24"/>
        </w:rPr>
      </w:pP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>mantenere contatti con i docenti del Consiglio di classe per aggiornarli sull’andamento dell’esperienza all’estero del proprio figlio</w:t>
      </w:r>
      <w:r w:rsidR="00E6429C"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>,</w:t>
      </w: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 secondo le consuete modalità di comunicazione scuola-famiglia </w:t>
      </w:r>
      <w:r w:rsidR="00E6429C"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 e </w:t>
      </w: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con </w:t>
      </w:r>
      <w:r w:rsidRPr="0010717E">
        <w:rPr>
          <w:rFonts w:asciiTheme="minorHAnsi" w:hAnsiTheme="minorHAnsi" w:cs="Helv"/>
          <w:bCs/>
          <w:color w:val="000000" w:themeColor="text1"/>
          <w:sz w:val="24"/>
          <w:szCs w:val="24"/>
        </w:rPr>
        <w:t xml:space="preserve">cadenza </w:t>
      </w:r>
      <w:r w:rsidRPr="0010717E">
        <w:rPr>
          <w:rFonts w:asciiTheme="minorHAnsi" w:hAnsiTheme="minorHAnsi" w:cs="Helv"/>
          <w:color w:val="000000" w:themeColor="text1"/>
          <w:sz w:val="24"/>
          <w:szCs w:val="24"/>
        </w:rPr>
        <w:t>trimestrale</w:t>
      </w:r>
    </w:p>
    <w:p w:rsidR="00B42E3A" w:rsidRPr="00B273EC" w:rsidRDefault="00B42E3A" w:rsidP="00B273EC">
      <w:pPr>
        <w:numPr>
          <w:ilvl w:val="0"/>
          <w:numId w:val="2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Cs/>
          <w:color w:val="000000" w:themeColor="text1"/>
          <w:sz w:val="24"/>
          <w:szCs w:val="24"/>
        </w:rPr>
        <w:t>sostenere e sollecitare, se necessario, il passaggio di informazioni</w:t>
      </w:r>
      <w:r w:rsidRPr="00B273EC">
        <w:rPr>
          <w:rFonts w:asciiTheme="minorHAnsi" w:hAnsiTheme="minorHAnsi" w:cs="Helv"/>
          <w:bCs/>
          <w:sz w:val="24"/>
          <w:szCs w:val="24"/>
        </w:rPr>
        <w:t xml:space="preserve"> fra lo studente all’estero, la scuola e </w:t>
      </w:r>
      <w:r w:rsidR="0010717E">
        <w:rPr>
          <w:rFonts w:asciiTheme="minorHAnsi" w:hAnsiTheme="minorHAnsi" w:cs="Helv"/>
          <w:bCs/>
          <w:sz w:val="24"/>
          <w:szCs w:val="24"/>
        </w:rPr>
        <w:t>l’Ente organizzatore dello scambio culturale</w:t>
      </w:r>
    </w:p>
    <w:p w:rsidR="00B42E3A" w:rsidRPr="00B273EC" w:rsidRDefault="00B42E3A" w:rsidP="00B273EC">
      <w:pPr>
        <w:tabs>
          <w:tab w:val="left" w:pos="28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</w:p>
    <w:p w:rsidR="00B42E3A" w:rsidRPr="00B273EC" w:rsidRDefault="00B42E3A" w:rsidP="00344BB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b/>
          <w:sz w:val="24"/>
          <w:szCs w:val="24"/>
        </w:rPr>
        <w:t xml:space="preserve">Il Dirigente scolastico e il Consiglio di Classe si impegnano a  </w:t>
      </w:r>
    </w:p>
    <w:p w:rsidR="00B42E3A" w:rsidRPr="00B273EC" w:rsidRDefault="00B42E3A" w:rsidP="0010717E">
      <w:pPr>
        <w:numPr>
          <w:ilvl w:val="0"/>
          <w:numId w:val="2"/>
        </w:numPr>
        <w:tabs>
          <w:tab w:val="left" w:pos="28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incaricare un docente (tutor o coordinatore del </w:t>
      </w:r>
      <w:proofErr w:type="spellStart"/>
      <w:r w:rsidRPr="00B273EC">
        <w:rPr>
          <w:rFonts w:asciiTheme="minorHAnsi" w:hAnsiTheme="minorHAnsi" w:cs="Helv"/>
          <w:sz w:val="24"/>
          <w:szCs w:val="24"/>
        </w:rPr>
        <w:t>CdC</w:t>
      </w:r>
      <w:proofErr w:type="spellEnd"/>
      <w:r w:rsidRPr="00B273EC">
        <w:rPr>
          <w:rFonts w:asciiTheme="minorHAnsi" w:hAnsiTheme="minorHAnsi" w:cs="Helv"/>
          <w:sz w:val="24"/>
          <w:szCs w:val="24"/>
        </w:rPr>
        <w:t xml:space="preserve">) come figura a cui lo studente e la famiglia possano fare riferimento durante il periodo di studio all’estero </w:t>
      </w:r>
    </w:p>
    <w:p w:rsidR="00B42E3A" w:rsidRPr="00B273EC" w:rsidRDefault="00B42E3A" w:rsidP="001071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 xml:space="preserve">indicare alcuni – pochi – contenuti irrinunciabili di apprendimento per le discipline del programma </w:t>
      </w:r>
      <w:r w:rsidR="00805FE4">
        <w:rPr>
          <w:rFonts w:asciiTheme="minorHAnsi" w:hAnsiTheme="minorHAnsi" w:cs="Helv"/>
          <w:sz w:val="24"/>
          <w:szCs w:val="24"/>
        </w:rPr>
        <w:t>della scuola ita</w:t>
      </w:r>
      <w:r w:rsidRPr="00B273EC">
        <w:rPr>
          <w:rFonts w:asciiTheme="minorHAnsi" w:hAnsiTheme="minorHAnsi" w:cs="Helv"/>
          <w:sz w:val="24"/>
          <w:szCs w:val="24"/>
        </w:rPr>
        <w:t>lian</w:t>
      </w:r>
      <w:r w:rsidR="00805FE4">
        <w:rPr>
          <w:rFonts w:asciiTheme="minorHAnsi" w:hAnsiTheme="minorHAnsi" w:cs="Helv"/>
          <w:sz w:val="24"/>
          <w:szCs w:val="24"/>
        </w:rPr>
        <w:t>a</w:t>
      </w:r>
      <w:r w:rsidRPr="00B273EC">
        <w:rPr>
          <w:rFonts w:asciiTheme="minorHAnsi" w:hAnsiTheme="minorHAnsi" w:cs="Helv"/>
          <w:sz w:val="24"/>
          <w:szCs w:val="24"/>
        </w:rPr>
        <w:t xml:space="preserve"> che non verranno seguite durante il soggiorno all’estero</w:t>
      </w:r>
    </w:p>
    <w:p w:rsidR="00B42E3A" w:rsidRDefault="00B42E3A" w:rsidP="001071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 w:rsidRPr="00B273EC">
        <w:rPr>
          <w:rFonts w:asciiTheme="minorHAnsi" w:hAnsiTheme="minorHAnsi" w:cs="Helv"/>
          <w:sz w:val="24"/>
          <w:szCs w:val="24"/>
        </w:rPr>
        <w:t>valutare le competenze dell’alunno in partenza e indicare quali sono quelle attese per il rientro nella classe di origine al rientro dell’esperienza di studio all’estero</w:t>
      </w:r>
    </w:p>
    <w:p w:rsidR="00B42E3A" w:rsidRPr="004166A9" w:rsidRDefault="0029117D" w:rsidP="001071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4166A9">
        <w:rPr>
          <w:rFonts w:asciiTheme="minorHAnsi" w:hAnsiTheme="minorHAnsi" w:cs="Helv"/>
          <w:sz w:val="24"/>
          <w:szCs w:val="24"/>
        </w:rPr>
        <w:t xml:space="preserve">valutare, al rientro, l’acquisizione delle competenze e dei contenuti irrinunciabili </w:t>
      </w:r>
    </w:p>
    <w:p w:rsidR="00B42E3A" w:rsidRPr="00B273EC" w:rsidRDefault="00B42E3A" w:rsidP="0010717E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166A9">
        <w:rPr>
          <w:rFonts w:asciiTheme="minorHAnsi" w:hAnsiTheme="minorHAnsi"/>
          <w:sz w:val="24"/>
          <w:szCs w:val="24"/>
        </w:rPr>
        <w:t xml:space="preserve">esprimere una valutazione globale che tenga conto del percorso di studio compiuto all’estero e dell’accertamento sui contenuti disciplinari irrinunciabili, valorizzando la trasferibilità delle competenze   </w:t>
      </w:r>
    </w:p>
    <w:p w:rsidR="00B42E3A" w:rsidRPr="00B273EC" w:rsidRDefault="00B42E3A" w:rsidP="0010717E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>curare  la valorizzazione dell’esperienza nella classe attraverso attività di disseminazione del percorso scolastico realizzato all’estero e nel documento di presentazione all’esame di Stato</w:t>
      </w:r>
    </w:p>
    <w:p w:rsidR="00E6429C" w:rsidRPr="00B273EC" w:rsidRDefault="00E6429C" w:rsidP="0010717E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>equiparare</w:t>
      </w:r>
      <w:r w:rsidR="0052454D" w:rsidRPr="00B273EC">
        <w:rPr>
          <w:rFonts w:asciiTheme="minorHAnsi" w:hAnsiTheme="minorHAnsi"/>
          <w:sz w:val="24"/>
          <w:szCs w:val="24"/>
        </w:rPr>
        <w:t xml:space="preserve"> l’esperienza di mobilità studentesca</w:t>
      </w:r>
      <w:r w:rsidRPr="00B273EC">
        <w:rPr>
          <w:rFonts w:asciiTheme="minorHAnsi" w:hAnsiTheme="minorHAnsi"/>
          <w:sz w:val="24"/>
          <w:szCs w:val="24"/>
        </w:rPr>
        <w:t xml:space="preserve"> </w:t>
      </w:r>
      <w:r w:rsidR="00C70B6E" w:rsidRPr="00B273EC">
        <w:rPr>
          <w:rFonts w:asciiTheme="minorHAnsi" w:hAnsiTheme="minorHAnsi"/>
          <w:sz w:val="24"/>
          <w:szCs w:val="24"/>
        </w:rPr>
        <w:t>al</w:t>
      </w:r>
      <w:r w:rsidRPr="00B273EC">
        <w:rPr>
          <w:rFonts w:asciiTheme="minorHAnsi" w:hAnsiTheme="minorHAnsi"/>
          <w:sz w:val="24"/>
          <w:szCs w:val="24"/>
        </w:rPr>
        <w:t xml:space="preserve">l’attività di alternanza scuola-lavoro </w:t>
      </w:r>
      <w:r w:rsidR="0052454D" w:rsidRPr="00B273EC">
        <w:rPr>
          <w:rFonts w:asciiTheme="minorHAnsi" w:hAnsiTheme="minorHAnsi"/>
          <w:sz w:val="24"/>
          <w:szCs w:val="24"/>
        </w:rPr>
        <w:t xml:space="preserve">che la classe di provenienza dello studente </w:t>
      </w:r>
      <w:r w:rsidRPr="00B273EC">
        <w:rPr>
          <w:rFonts w:asciiTheme="minorHAnsi" w:hAnsiTheme="minorHAnsi"/>
          <w:sz w:val="24"/>
          <w:szCs w:val="24"/>
        </w:rPr>
        <w:t>svol</w:t>
      </w:r>
      <w:r w:rsidR="004A60DF" w:rsidRPr="00B273EC">
        <w:rPr>
          <w:rFonts w:asciiTheme="minorHAnsi" w:hAnsiTheme="minorHAnsi"/>
          <w:sz w:val="24"/>
          <w:szCs w:val="24"/>
        </w:rPr>
        <w:t xml:space="preserve">ge </w:t>
      </w:r>
      <w:r w:rsidRPr="00B273EC">
        <w:rPr>
          <w:rFonts w:asciiTheme="minorHAnsi" w:hAnsiTheme="minorHAnsi"/>
          <w:sz w:val="24"/>
          <w:szCs w:val="24"/>
        </w:rPr>
        <w:t>duran</w:t>
      </w:r>
      <w:r w:rsidR="0052454D" w:rsidRPr="00B273EC">
        <w:rPr>
          <w:rFonts w:asciiTheme="minorHAnsi" w:hAnsiTheme="minorHAnsi"/>
          <w:sz w:val="24"/>
          <w:szCs w:val="24"/>
        </w:rPr>
        <w:t xml:space="preserve">te la sua assenza  </w:t>
      </w:r>
    </w:p>
    <w:p w:rsidR="00B42E3A" w:rsidRPr="00B273EC" w:rsidRDefault="00B42E3A" w:rsidP="001071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b/>
          <w:sz w:val="24"/>
          <w:szCs w:val="24"/>
        </w:rPr>
      </w:pPr>
    </w:p>
    <w:p w:rsidR="00F7373A" w:rsidRPr="00B273EC" w:rsidRDefault="00F7373A" w:rsidP="001071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F7373A" w:rsidRPr="00B273EC" w:rsidRDefault="00F737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F7373A" w:rsidRPr="00B273EC" w:rsidRDefault="00F737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F7373A" w:rsidRDefault="00F737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B273EC" w:rsidRPr="00B273EC" w:rsidRDefault="00B273EC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F7373A" w:rsidRPr="00B273EC" w:rsidRDefault="00F7373A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smallCaps/>
          <w:sz w:val="24"/>
          <w:szCs w:val="24"/>
        </w:rPr>
      </w:pPr>
    </w:p>
    <w:p w:rsidR="003B73B7" w:rsidRPr="005B3B9F" w:rsidRDefault="003B73B7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Cs w:val="20"/>
        </w:rPr>
      </w:pPr>
      <w:r w:rsidRPr="005B3B9F">
        <w:rPr>
          <w:rFonts w:asciiTheme="minorHAnsi" w:hAnsiTheme="minorHAnsi" w:cs="Tahoma"/>
          <w:b/>
          <w:smallCaps/>
          <w:szCs w:val="20"/>
        </w:rPr>
        <w:lastRenderedPageBreak/>
        <w:t>Competenze di Base e Relativi Livelli Raggiunti</w:t>
      </w:r>
    </w:p>
    <w:p w:rsidR="003B73B7" w:rsidRPr="00B273EC" w:rsidRDefault="003B73B7" w:rsidP="00B27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2"/>
        <w:gridCol w:w="2112"/>
      </w:tblGrid>
      <w:tr w:rsidR="003B73B7" w:rsidRPr="00B273EC" w:rsidTr="00344BBA">
        <w:trPr>
          <w:trHeight w:val="183"/>
        </w:trPr>
        <w:tc>
          <w:tcPr>
            <w:tcW w:w="7742" w:type="dxa"/>
            <w:tcBorders>
              <w:right w:val="single" w:sz="4" w:space="0" w:color="auto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dei linguaggi</w:t>
            </w:r>
          </w:p>
        </w:tc>
        <w:tc>
          <w:tcPr>
            <w:tcW w:w="2112" w:type="dxa"/>
            <w:tcBorders>
              <w:left w:val="single" w:sz="4" w:space="0" w:color="auto"/>
            </w:tcBorders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mallCaps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mallCaps/>
                <w:sz w:val="20"/>
                <w:szCs w:val="20"/>
              </w:rPr>
              <w:t>Livelli</w:t>
            </w:r>
          </w:p>
        </w:tc>
      </w:tr>
      <w:tr w:rsidR="003B73B7" w:rsidRPr="00B273EC" w:rsidTr="003B73B7">
        <w:trPr>
          <w:trHeight w:val="1037"/>
        </w:trPr>
        <w:tc>
          <w:tcPr>
            <w:tcW w:w="774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i/>
                <w:sz w:val="20"/>
                <w:szCs w:val="20"/>
              </w:rPr>
              <w:t>Lingua italiana:</w:t>
            </w:r>
          </w:p>
          <w:p w:rsidR="003B73B7" w:rsidRPr="00B273EC" w:rsidRDefault="003B73B7" w:rsidP="00B273EC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:rsidR="003B73B7" w:rsidRPr="00B273EC" w:rsidRDefault="003B73B7" w:rsidP="00B273EC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leggere, comprendere ed interpretare testi scritti di vario tipo</w:t>
            </w:r>
          </w:p>
          <w:p w:rsidR="003B73B7" w:rsidRPr="00B273EC" w:rsidRDefault="003B73B7" w:rsidP="00B273EC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produrre testi di vario tipo in relazione ai differenti scopi comunicativi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i/>
                <w:sz w:val="20"/>
                <w:szCs w:val="20"/>
              </w:rPr>
              <w:t>Lingua straniera:</w:t>
            </w:r>
          </w:p>
          <w:p w:rsidR="003B73B7" w:rsidRPr="00B273EC" w:rsidRDefault="003B73B7" w:rsidP="00B273EC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 xml:space="preserve">utilizzare la lingua </w:t>
            </w:r>
            <w:r w:rsidRPr="00B273EC">
              <w:rPr>
                <w:rFonts w:asciiTheme="minorHAnsi" w:hAnsiTheme="minorHAnsi" w:cs="Tahoma"/>
                <w:noProof/>
                <w:sz w:val="20"/>
                <w:szCs w:val="20"/>
              </w:rPr>
              <w:t xml:space="preserve"> LINGUA E CIVILTA' STRANIERA (INGLESE)</w:t>
            </w:r>
            <w:r w:rsidRPr="00B273EC">
              <w:rPr>
                <w:rFonts w:asciiTheme="minorHAnsi" w:hAnsiTheme="minorHAnsi" w:cs="Tahoma"/>
                <w:sz w:val="20"/>
                <w:szCs w:val="20"/>
              </w:rPr>
              <w:t xml:space="preserve"> per i principali scopi comunicativi ed operativi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i/>
                <w:sz w:val="20"/>
                <w:szCs w:val="20"/>
              </w:rPr>
              <w:t>Altri linguaggi:</w:t>
            </w:r>
          </w:p>
          <w:p w:rsidR="003B73B7" w:rsidRPr="00B273EC" w:rsidRDefault="003B73B7" w:rsidP="00B273EC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utilizzare gli strumenti fondamentali per una fruizione consapevole del patrimonio artistico  e letterario</w:t>
            </w:r>
            <w:bookmarkStart w:id="0" w:name="_GoBack"/>
            <w:bookmarkEnd w:id="0"/>
          </w:p>
          <w:p w:rsidR="003B73B7" w:rsidRPr="00B273EC" w:rsidRDefault="003B73B7" w:rsidP="00B273EC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utilizzare e produrre testi multimediali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righ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matematico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rPr>
          <w:trHeight w:val="1310"/>
        </w:trPr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3B73B7" w:rsidRPr="00B273EC" w:rsidRDefault="003B73B7" w:rsidP="00B273EC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utilizzare le tecniche e le procedure del calcolo aritmetico ed algebrico, rappresentandole anche sotto forma grafica</w:t>
            </w:r>
          </w:p>
          <w:p w:rsidR="003B73B7" w:rsidRPr="00B273EC" w:rsidRDefault="003B73B7" w:rsidP="00B273EC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confrontare ed analizzare figure geometriche, individuando invarianti e relazioni</w:t>
            </w:r>
          </w:p>
          <w:p w:rsidR="003B73B7" w:rsidRPr="00B273EC" w:rsidRDefault="003B73B7" w:rsidP="00B273EC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individuare le strategie appropriate per la soluzione di problemi</w:t>
            </w:r>
          </w:p>
          <w:p w:rsidR="003B73B7" w:rsidRPr="00B273EC" w:rsidRDefault="003B73B7" w:rsidP="00B273EC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analizzare dati ed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righ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scientifico-tecnologico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3B73B7" w:rsidRPr="00B273EC" w:rsidRDefault="003B73B7" w:rsidP="00B273EC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osservare, descrivere ed analizzare fenomeni appartenenti alla realtà naturale ed artificiale e riconoscere nelle varie forme i concetti di sistema e di complessità</w:t>
            </w:r>
          </w:p>
          <w:p w:rsidR="003B73B7" w:rsidRPr="00B273EC" w:rsidRDefault="003B73B7" w:rsidP="00B273EC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analizzare qualitativamente e quantitativamente fenomeni legati alle trasformazioni di energia a partire dall’esperienza</w:t>
            </w:r>
          </w:p>
          <w:p w:rsidR="003B73B7" w:rsidRPr="00B273EC" w:rsidRDefault="003B73B7" w:rsidP="00B273EC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tcBorders>
              <w:righ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b/>
                <w:sz w:val="20"/>
                <w:szCs w:val="20"/>
              </w:rPr>
              <w:tab/>
              <w:t>Asse storico-sociale</w:t>
            </w:r>
          </w:p>
        </w:tc>
        <w:tc>
          <w:tcPr>
            <w:tcW w:w="2112" w:type="dxa"/>
            <w:tcBorders>
              <w:left w:val="nil"/>
            </w:tcBorders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vAlign w:val="center"/>
          </w:tcPr>
          <w:p w:rsidR="003B73B7" w:rsidRPr="00B273EC" w:rsidRDefault="003B73B7" w:rsidP="00B273EC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3B73B7" w:rsidRPr="00B273EC" w:rsidRDefault="003B73B7" w:rsidP="00B273EC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3B73B7" w:rsidRPr="00B273EC" w:rsidRDefault="003B73B7" w:rsidP="00B273EC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B273EC">
              <w:rPr>
                <w:rFonts w:asciiTheme="minorHAnsi" w:hAnsiTheme="minorHAnsi" w:cs="Tahoma"/>
                <w:sz w:val="20"/>
                <w:szCs w:val="20"/>
              </w:rPr>
              <w:t>riconoscere le caratteristiche essenziali del sistema socio-economico per orientarsi nel tessuto produttivo del proprio territorio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B73B7" w:rsidRPr="00B273EC" w:rsidTr="003B73B7">
        <w:tc>
          <w:tcPr>
            <w:tcW w:w="7742" w:type="dxa"/>
            <w:vAlign w:val="center"/>
          </w:tcPr>
          <w:p w:rsidR="003B73B7" w:rsidRPr="00344BBA" w:rsidRDefault="003B73B7" w:rsidP="00B273EC">
            <w:pPr>
              <w:pStyle w:val="Testonotadichiusura"/>
              <w:jc w:val="both"/>
              <w:rPr>
                <w:rFonts w:asciiTheme="minorHAnsi" w:hAnsiTheme="minorHAnsi"/>
                <w:b/>
                <w:sz w:val="18"/>
                <w:szCs w:val="16"/>
              </w:rPr>
            </w:pPr>
            <w:r w:rsidRPr="00344BBA">
              <w:rPr>
                <w:rFonts w:asciiTheme="minorHAnsi" w:hAnsiTheme="minorHAnsi"/>
                <w:b/>
                <w:sz w:val="18"/>
                <w:szCs w:val="16"/>
              </w:rPr>
              <w:t>Livelli relativi all’acquisizione delle competenze di ciascun asse:</w:t>
            </w:r>
          </w:p>
          <w:p w:rsidR="003B73B7" w:rsidRPr="00344BBA" w:rsidRDefault="00344BBA" w:rsidP="00B273EC">
            <w:pPr>
              <w:pStyle w:val="Testonotadichiusura"/>
              <w:jc w:val="both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 xml:space="preserve">  </w:t>
            </w:r>
            <w:r w:rsidR="003B73B7" w:rsidRPr="00344BBA">
              <w:rPr>
                <w:rFonts w:asciiTheme="minorHAnsi" w:hAnsiTheme="minorHAnsi"/>
                <w:b/>
                <w:sz w:val="18"/>
                <w:szCs w:val="16"/>
              </w:rPr>
              <w:t xml:space="preserve">Livello base: </w:t>
            </w:r>
            <w:r w:rsidR="003B73B7" w:rsidRPr="00344BBA">
              <w:rPr>
                <w:rFonts w:asciiTheme="minorHAnsi" w:hAnsiTheme="minorHAnsi"/>
                <w:sz w:val="18"/>
                <w:szCs w:val="16"/>
              </w:rPr>
              <w:t>lo studente svolge compiti semplici in situazioni note, mostrando di possedere conoscenze ed abilità essenziali e di saper applicare regole e procedure fondamentali</w:t>
            </w:r>
          </w:p>
          <w:p w:rsidR="003B73B7" w:rsidRPr="00344BBA" w:rsidRDefault="003B73B7" w:rsidP="00B273EC">
            <w:pPr>
              <w:pStyle w:val="Testonotadichiusura"/>
              <w:jc w:val="both"/>
              <w:rPr>
                <w:rFonts w:asciiTheme="minorHAnsi" w:hAnsiTheme="minorHAnsi"/>
                <w:i/>
                <w:sz w:val="18"/>
                <w:szCs w:val="16"/>
              </w:rPr>
            </w:pPr>
            <w:r w:rsidRPr="00344BBA">
              <w:rPr>
                <w:rFonts w:asciiTheme="minorHAnsi" w:hAnsiTheme="minorHAnsi"/>
                <w:i/>
                <w:sz w:val="18"/>
                <w:szCs w:val="16"/>
              </w:rPr>
              <w:t>Nel caso in cui non sia stato raggiunto il livello base, è riportata l’espressione “</w:t>
            </w:r>
            <w:r w:rsidRPr="00344BBA">
              <w:rPr>
                <w:rFonts w:asciiTheme="minorHAnsi" w:hAnsiTheme="minorHAnsi"/>
                <w:b/>
                <w:sz w:val="18"/>
                <w:szCs w:val="16"/>
              </w:rPr>
              <w:t>livello base non raggiunto</w:t>
            </w:r>
            <w:r w:rsidRPr="00344BBA">
              <w:rPr>
                <w:rFonts w:asciiTheme="minorHAnsi" w:hAnsiTheme="minorHAnsi"/>
                <w:i/>
                <w:sz w:val="18"/>
                <w:szCs w:val="16"/>
              </w:rPr>
              <w:t>”, con l’indicazione della relativa motivazione</w:t>
            </w:r>
          </w:p>
          <w:p w:rsidR="003B73B7" w:rsidRPr="00344BBA" w:rsidRDefault="00344BBA" w:rsidP="00B273EC">
            <w:pPr>
              <w:pStyle w:val="Testonotadichiusura"/>
              <w:jc w:val="both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 xml:space="preserve">  </w:t>
            </w:r>
            <w:r w:rsidR="003B73B7" w:rsidRPr="00344BBA">
              <w:rPr>
                <w:rFonts w:asciiTheme="minorHAnsi" w:hAnsiTheme="minorHAnsi"/>
                <w:b/>
                <w:sz w:val="18"/>
                <w:szCs w:val="16"/>
              </w:rPr>
              <w:t xml:space="preserve">Livello intermedio: </w:t>
            </w:r>
            <w:r w:rsidR="003B73B7" w:rsidRPr="00344BBA">
              <w:rPr>
                <w:rFonts w:asciiTheme="minorHAnsi" w:hAnsiTheme="minorHAnsi"/>
                <w:sz w:val="18"/>
                <w:szCs w:val="16"/>
              </w:rPr>
              <w:t>lo studente svolge compiti e risolve problemi complessi in situazioni note, compie scelte consapevoli, mostrando di saper utilizzare le conoscenze e le abilità acquisite</w:t>
            </w:r>
          </w:p>
          <w:p w:rsidR="003B73B7" w:rsidRPr="00B273EC" w:rsidRDefault="00344BBA" w:rsidP="00344BBA">
            <w:pPr>
              <w:pStyle w:val="Testonotadichiusura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 xml:space="preserve">  </w:t>
            </w:r>
            <w:r w:rsidR="003B73B7" w:rsidRPr="00344BBA">
              <w:rPr>
                <w:rFonts w:asciiTheme="minorHAnsi" w:hAnsiTheme="minorHAnsi"/>
                <w:b/>
                <w:sz w:val="18"/>
                <w:szCs w:val="16"/>
              </w:rPr>
              <w:t xml:space="preserve">Livello avanzato: </w:t>
            </w:r>
            <w:r w:rsidR="003B73B7" w:rsidRPr="00344BBA">
              <w:rPr>
                <w:rFonts w:asciiTheme="minorHAnsi" w:hAnsiTheme="minorHAnsi"/>
                <w:sz w:val="18"/>
                <w:szCs w:val="16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</w:t>
            </w:r>
            <w:r w:rsidR="007C652B" w:rsidRPr="00344BBA">
              <w:rPr>
                <w:rFonts w:asciiTheme="minorHAnsi" w:hAnsiTheme="minorHAnsi"/>
                <w:sz w:val="18"/>
                <w:szCs w:val="16"/>
              </w:rPr>
              <w:t>.</w:t>
            </w:r>
          </w:p>
        </w:tc>
        <w:tc>
          <w:tcPr>
            <w:tcW w:w="2112" w:type="dxa"/>
            <w:vAlign w:val="center"/>
          </w:tcPr>
          <w:p w:rsidR="003B73B7" w:rsidRPr="00B273EC" w:rsidRDefault="003B73B7" w:rsidP="00B273EC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3B73B7" w:rsidRPr="00B273EC" w:rsidRDefault="003B73B7" w:rsidP="00B273EC">
      <w:pPr>
        <w:tabs>
          <w:tab w:val="left" w:pos="0"/>
        </w:tabs>
        <w:spacing w:line="240" w:lineRule="auto"/>
        <w:ind w:right="126"/>
        <w:jc w:val="both"/>
        <w:rPr>
          <w:rFonts w:asciiTheme="minorHAnsi" w:hAnsiTheme="minorHAnsi" w:cs="Tahoma"/>
          <w:sz w:val="20"/>
          <w:szCs w:val="20"/>
        </w:rPr>
      </w:pPr>
    </w:p>
    <w:p w:rsidR="00E30747" w:rsidRPr="00204CD0" w:rsidRDefault="00204CD0" w:rsidP="00E307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"/>
          <w:sz w:val="24"/>
          <w:szCs w:val="24"/>
        </w:rPr>
      </w:pPr>
      <w:r>
        <w:rPr>
          <w:rFonts w:asciiTheme="minorHAnsi" w:hAnsiTheme="minorHAnsi" w:cs="Helv"/>
          <w:sz w:val="24"/>
          <w:szCs w:val="24"/>
        </w:rPr>
        <w:lastRenderedPageBreak/>
        <w:t>C</w:t>
      </w:r>
      <w:r w:rsidR="003A2983" w:rsidRPr="00204CD0">
        <w:rPr>
          <w:rFonts w:asciiTheme="minorHAnsi" w:hAnsiTheme="minorHAnsi" w:cs="Helv"/>
          <w:sz w:val="24"/>
          <w:szCs w:val="24"/>
        </w:rPr>
        <w:t xml:space="preserve">ome richiesto dalla C.M. 236 del 1999 e </w:t>
      </w:r>
      <w:r w:rsidRPr="00204CD0">
        <w:rPr>
          <w:rFonts w:asciiTheme="minorHAnsi" w:hAnsiTheme="minorHAnsi" w:cs="Helv"/>
          <w:sz w:val="24"/>
          <w:szCs w:val="24"/>
        </w:rPr>
        <w:t>dalla n</w:t>
      </w:r>
      <w:r w:rsidRPr="00204CD0">
        <w:rPr>
          <w:rFonts w:asciiTheme="minorHAnsi" w:eastAsiaTheme="minorHAnsi" w:hAnsiTheme="minorHAnsi"/>
          <w:color w:val="000000"/>
          <w:sz w:val="24"/>
          <w:szCs w:val="24"/>
        </w:rPr>
        <w:t>ota 843 del 10 aprile 2013</w:t>
      </w:r>
      <w:r w:rsidRPr="00204CD0">
        <w:rPr>
          <w:rFonts w:asciiTheme="minorHAnsi" w:hAnsiTheme="minorHAnsi" w:cs="Helv"/>
          <w:sz w:val="24"/>
          <w:szCs w:val="24"/>
        </w:rPr>
        <w:t xml:space="preserve"> </w:t>
      </w:r>
      <w:r>
        <w:rPr>
          <w:rFonts w:asciiTheme="minorHAnsi" w:hAnsiTheme="minorHAnsi" w:cs="Helv"/>
          <w:sz w:val="24"/>
          <w:szCs w:val="24"/>
        </w:rPr>
        <w:t xml:space="preserve">il Consiglio di Classe, </w:t>
      </w:r>
      <w:r w:rsidR="00240448">
        <w:rPr>
          <w:rFonts w:asciiTheme="minorHAnsi" w:hAnsiTheme="minorHAnsi" w:cs="Helv"/>
          <w:sz w:val="24"/>
          <w:szCs w:val="24"/>
        </w:rPr>
        <w:t>al fine di favorire i</w:t>
      </w:r>
      <w:r w:rsidR="00E30747" w:rsidRPr="00204CD0">
        <w:rPr>
          <w:rFonts w:asciiTheme="minorHAnsi" w:hAnsiTheme="minorHAnsi" w:cs="Helv"/>
          <w:sz w:val="24"/>
          <w:szCs w:val="24"/>
        </w:rPr>
        <w:t>l reinserimento</w:t>
      </w:r>
      <w:r w:rsidR="00E30747">
        <w:rPr>
          <w:rFonts w:asciiTheme="minorHAnsi" w:hAnsiTheme="minorHAnsi" w:cs="Helv"/>
          <w:sz w:val="24"/>
          <w:szCs w:val="24"/>
        </w:rPr>
        <w:t xml:space="preserve"> dello studente nella classe di origine</w:t>
      </w:r>
      <w:r w:rsidR="00240448">
        <w:rPr>
          <w:rFonts w:asciiTheme="minorHAnsi" w:hAnsiTheme="minorHAnsi" w:cs="Helv"/>
          <w:sz w:val="24"/>
          <w:szCs w:val="24"/>
        </w:rPr>
        <w:t xml:space="preserve"> ed </w:t>
      </w:r>
      <w:r w:rsidR="00240448" w:rsidRPr="00204CD0">
        <w:rPr>
          <w:rFonts w:asciiTheme="minorHAnsi" w:hAnsiTheme="minorHAnsi" w:cs="Helv"/>
          <w:sz w:val="24"/>
          <w:szCs w:val="24"/>
        </w:rPr>
        <w:t>esprimere una “valutazione globale” dell’esperienza</w:t>
      </w:r>
      <w:r w:rsidR="00240448">
        <w:rPr>
          <w:rFonts w:asciiTheme="minorHAnsi" w:hAnsiTheme="minorHAnsi" w:cs="Helv"/>
          <w:sz w:val="24"/>
          <w:szCs w:val="24"/>
        </w:rPr>
        <w:t xml:space="preserve">, </w:t>
      </w:r>
      <w:r w:rsidR="00E30747" w:rsidRPr="00204CD0">
        <w:rPr>
          <w:rFonts w:asciiTheme="minorHAnsi" w:hAnsiTheme="minorHAnsi" w:cs="Helv"/>
          <w:sz w:val="24"/>
          <w:szCs w:val="24"/>
        </w:rPr>
        <w:t>i</w:t>
      </w:r>
      <w:r w:rsidR="00E30747">
        <w:rPr>
          <w:rFonts w:asciiTheme="minorHAnsi" w:hAnsiTheme="minorHAnsi" w:cs="Helv"/>
          <w:sz w:val="24"/>
          <w:szCs w:val="24"/>
        </w:rPr>
        <w:t xml:space="preserve">ndividua 5 aree di interesse con relative competenze e contenuti irrinunciabili di apprendimento necessari </w:t>
      </w:r>
      <w:r w:rsidR="00E30747" w:rsidRPr="00204CD0">
        <w:rPr>
          <w:rFonts w:asciiTheme="minorHAnsi" w:hAnsiTheme="minorHAnsi" w:cs="Helv"/>
          <w:sz w:val="24"/>
          <w:szCs w:val="24"/>
        </w:rPr>
        <w:t xml:space="preserve">per poter affrontare con successo </w:t>
      </w:r>
      <w:r w:rsidR="00E30747">
        <w:rPr>
          <w:rFonts w:asciiTheme="minorHAnsi" w:hAnsiTheme="minorHAnsi" w:cs="Helv"/>
          <w:sz w:val="24"/>
          <w:szCs w:val="24"/>
        </w:rPr>
        <w:t xml:space="preserve">l’ultimo </w:t>
      </w:r>
      <w:r w:rsidR="00E30747" w:rsidRPr="00204CD0">
        <w:rPr>
          <w:rFonts w:asciiTheme="minorHAnsi" w:hAnsiTheme="minorHAnsi" w:cs="Helv"/>
          <w:sz w:val="24"/>
          <w:szCs w:val="24"/>
        </w:rPr>
        <w:t>ann</w:t>
      </w:r>
      <w:r w:rsidR="005242AA">
        <w:rPr>
          <w:rFonts w:asciiTheme="minorHAnsi" w:hAnsiTheme="minorHAnsi" w:cs="Helv"/>
          <w:sz w:val="24"/>
          <w:szCs w:val="24"/>
        </w:rPr>
        <w:t>o scolastico e l’esame di Stato.</w:t>
      </w:r>
    </w:p>
    <w:p w:rsidR="00E30747" w:rsidRPr="00E51D7F" w:rsidRDefault="00E30747" w:rsidP="00E307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51D7F" w:rsidRPr="00E51D7F" w:rsidRDefault="00E51D7F" w:rsidP="00E51D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3451F" w:rsidRPr="00B273EC" w:rsidRDefault="00B42E3A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caps/>
          <w:sz w:val="24"/>
          <w:szCs w:val="24"/>
        </w:rPr>
      </w:pPr>
      <w:r w:rsidRPr="00B273EC">
        <w:rPr>
          <w:rFonts w:asciiTheme="minorHAnsi" w:hAnsiTheme="minorHAnsi" w:cs="Helv"/>
          <w:b/>
          <w:caps/>
          <w:sz w:val="24"/>
          <w:szCs w:val="24"/>
        </w:rPr>
        <w:t>Competenze attese</w:t>
      </w:r>
    </w:p>
    <w:p w:rsidR="00B42E3A" w:rsidRPr="00B273EC" w:rsidRDefault="00B42E3A" w:rsidP="00B273E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"/>
          <w:b/>
          <w:caps/>
          <w:sz w:val="24"/>
          <w:szCs w:val="24"/>
        </w:rPr>
      </w:pPr>
      <w:r w:rsidRPr="00B273EC">
        <w:rPr>
          <w:rFonts w:asciiTheme="minorHAnsi" w:hAnsiTheme="minorHAnsi" w:cs="Helv"/>
          <w:b/>
          <w:caps/>
          <w:sz w:val="24"/>
          <w:szCs w:val="24"/>
        </w:rPr>
        <w:t>a CONCLUSIONE DEL SOGGIORNO DI STUDIO ALL’ESTERO</w:t>
      </w:r>
    </w:p>
    <w:p w:rsidR="00B42E3A" w:rsidRPr="007D75E4" w:rsidRDefault="00B42E3A" w:rsidP="00B273EC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  <w:r w:rsidRPr="007D75E4">
        <w:rPr>
          <w:rFonts w:asciiTheme="minorHAnsi" w:hAnsiTheme="minorHAnsi" w:cs="Helv"/>
          <w:sz w:val="20"/>
          <w:szCs w:val="20"/>
        </w:rPr>
        <w:t xml:space="preserve">Ai fini della valutazione il </w:t>
      </w:r>
      <w:proofErr w:type="spellStart"/>
      <w:r w:rsidRPr="007D75E4">
        <w:rPr>
          <w:rFonts w:asciiTheme="minorHAnsi" w:hAnsiTheme="minorHAnsi" w:cs="Helv"/>
          <w:sz w:val="20"/>
          <w:szCs w:val="20"/>
        </w:rPr>
        <w:t>CdC</w:t>
      </w:r>
      <w:proofErr w:type="spellEnd"/>
      <w:r w:rsidRPr="007D75E4">
        <w:rPr>
          <w:rFonts w:asciiTheme="minorHAnsi" w:hAnsiTheme="minorHAnsi" w:cs="Helv"/>
          <w:sz w:val="20"/>
          <w:szCs w:val="20"/>
        </w:rPr>
        <w:t xml:space="preserve"> terrà conto anc</w:t>
      </w:r>
      <w:r w:rsidR="005B7438">
        <w:rPr>
          <w:rFonts w:asciiTheme="minorHAnsi" w:hAnsiTheme="minorHAnsi" w:cs="Helv"/>
          <w:sz w:val="20"/>
          <w:szCs w:val="20"/>
        </w:rPr>
        <w:t>he di quanto verrà dichiarato da</w:t>
      </w:r>
      <w:r w:rsidRPr="007D75E4">
        <w:rPr>
          <w:rFonts w:asciiTheme="minorHAnsi" w:hAnsiTheme="minorHAnsi" w:cs="Helv"/>
          <w:sz w:val="20"/>
          <w:szCs w:val="20"/>
        </w:rPr>
        <w:t xml:space="preserve">lla scuola ospitante </w:t>
      </w:r>
      <w:r w:rsidR="00326598">
        <w:rPr>
          <w:rFonts w:asciiTheme="minorHAnsi" w:hAnsiTheme="minorHAnsi" w:cs="Helv"/>
          <w:sz w:val="20"/>
          <w:szCs w:val="20"/>
        </w:rPr>
        <w:t>a</w:t>
      </w:r>
      <w:r w:rsidRPr="007D75E4">
        <w:rPr>
          <w:rFonts w:asciiTheme="minorHAnsi" w:hAnsiTheme="minorHAnsi" w:cs="Helv"/>
          <w:sz w:val="20"/>
          <w:szCs w:val="20"/>
        </w:rPr>
        <w:t>ll’estero.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42E3A" w:rsidRPr="007D75E4" w:rsidTr="00344B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3A" w:rsidRPr="00344BBA" w:rsidRDefault="00791CDB" w:rsidP="00344BB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344BBA">
              <w:rPr>
                <w:rFonts w:asciiTheme="minorHAnsi" w:hAnsiTheme="minorHAnsi"/>
                <w:b/>
              </w:rPr>
              <w:t>COMPETENZE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3A" w:rsidRPr="00344BBA" w:rsidRDefault="00B42E3A" w:rsidP="00344BB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344BBA">
              <w:rPr>
                <w:rFonts w:asciiTheme="minorHAnsi" w:hAnsiTheme="minorHAnsi"/>
                <w:b/>
              </w:rPr>
              <w:t>INDICATORI</w:t>
            </w:r>
          </w:p>
        </w:tc>
      </w:tr>
      <w:tr w:rsidR="00B42E3A" w:rsidRPr="007D75E4" w:rsidTr="00344B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metodologica:</w:t>
            </w:r>
          </w:p>
          <w:p w:rsidR="00B42E3A" w:rsidRPr="007D75E4" w:rsidRDefault="00B42E3A" w:rsidP="00B273EC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individuare i nuclei fondanti delle discipline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C1546B" w:rsidP="00B273EC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</w:t>
            </w:r>
            <w:r w:rsidR="00B42E3A" w:rsidRPr="007D75E4">
              <w:t>ondurre una ricerca autonomamente</w:t>
            </w:r>
          </w:p>
          <w:p w:rsidR="00B42E3A" w:rsidRPr="007D75E4" w:rsidRDefault="00C1546B" w:rsidP="00B273EC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</w:t>
            </w:r>
            <w:r w:rsidR="00B42E3A" w:rsidRPr="007D75E4">
              <w:t xml:space="preserve">ogliere l’interconnessione tra  i metodi e le singole discipline </w:t>
            </w:r>
          </w:p>
        </w:tc>
      </w:tr>
      <w:tr w:rsidR="00B42E3A" w:rsidRPr="007D75E4" w:rsidTr="00344B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linguistica e comunicativa: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gestire la comunicazione interattiva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 xml:space="preserve">leggere, comprendere e scrivere testi di vario tipo e finalità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il lessico specifico delle discipline oggetto di studio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Produrre testi orali e scritti, corretti e pertinenti, relativi ai diversi ambiti disciplinari in italiano e inglese</w:t>
            </w:r>
          </w:p>
        </w:tc>
      </w:tr>
      <w:tr w:rsidR="00B42E3A" w:rsidRPr="007D75E4" w:rsidTr="00344B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scientifica, matematica e tecnologica: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tecniche e procedure di calcolo aritmetico e algebrico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Individuare e risolvere problemi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Analizzare dati e interpretarli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contenuti richiesti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Riconoscere i dati essenziali di un problema dato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Individuare ed esplicitare le procedure di risoluzione di un problema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correttamente  il lessico specifico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Saper utilizzare correttamente strumenti informatici e di laboratorio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Utilizzare mezzi tecnologici per illustrare risultati di lavoro in italiano e inglese anche in riferimento alla esperienza di studio all’estero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Ricercare e organizzare informazioni utili per portare a termine un compito assegnato</w:t>
            </w:r>
          </w:p>
        </w:tc>
      </w:tr>
      <w:tr w:rsidR="00B42E3A" w:rsidRPr="007D75E4" w:rsidTr="00344B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storico-umanistica</w:t>
            </w:r>
          </w:p>
          <w:p w:rsidR="00C24780" w:rsidRPr="007D75E4" w:rsidRDefault="00C24780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Comprendere gli elementi di cambiamento e di diversità degli eventi storici in una dimensione temporale d</w:t>
            </w:r>
            <w:r w:rsidR="00B823CD" w:rsidRPr="007D75E4">
              <w:t>iacronica e sincronica dal punto</w:t>
            </w:r>
            <w:r w:rsidRPr="007D75E4">
              <w:t xml:space="preserve"> di vista geografico e culturale</w:t>
            </w:r>
          </w:p>
          <w:p w:rsidR="004E5916" w:rsidRPr="007D75E4" w:rsidRDefault="004E5916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 xml:space="preserve">Riconoscere le caratteristiche essenziali del sistema </w:t>
            </w:r>
            <w:r w:rsidR="00D37FB6">
              <w:t xml:space="preserve">politico e </w:t>
            </w:r>
            <w:r w:rsidRPr="007D75E4">
              <w:t>socio-economico per orientarsi nel tessuto produttivo del territorio in cui si vive.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contenuti delle discipline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Conoscere i presupposti culturali e le istituzioni politiche</w:t>
            </w:r>
            <w:r w:rsidR="00C1546B" w:rsidRPr="007D75E4">
              <w:t>,</w:t>
            </w:r>
            <w:r w:rsidRPr="007D75E4">
              <w:t xml:space="preserve"> giuridiche</w:t>
            </w:r>
            <w:r w:rsidR="00C1546B" w:rsidRPr="007D75E4">
              <w:t>,</w:t>
            </w:r>
            <w:r w:rsidRPr="007D75E4">
              <w:t xml:space="preserve"> sociali ed economiche dell’Italia e de</w:t>
            </w:r>
            <w:r w:rsidR="00D37FB6">
              <w:t>l Paese ospitante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 xml:space="preserve">Conoscere i presupposti fondamentali della cultura </w:t>
            </w:r>
            <w:r w:rsidR="00D37FB6">
              <w:t>italiana, europea e del Paese ospitante</w:t>
            </w:r>
          </w:p>
          <w:p w:rsidR="00B42E3A" w:rsidRPr="007D75E4" w:rsidRDefault="00D37FB6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>
              <w:t>Conoscere</w:t>
            </w:r>
            <w:r w:rsidR="00B42E3A" w:rsidRPr="007D75E4">
              <w:t xml:space="preserve"> le relazioni e</w:t>
            </w:r>
            <w:r>
              <w:t xml:space="preserve">conomiche, sociali, culturali, </w:t>
            </w:r>
            <w:r w:rsidR="00B42E3A" w:rsidRPr="007D75E4">
              <w:t xml:space="preserve"> che intercorrono tra l’Italia e </w:t>
            </w:r>
            <w:r>
              <w:t>il Paese ospitante</w:t>
            </w:r>
          </w:p>
          <w:p w:rsidR="00B42E3A" w:rsidRPr="007D75E4" w:rsidRDefault="00C1546B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C</w:t>
            </w:r>
            <w:r w:rsidR="00B42E3A" w:rsidRPr="007D75E4">
              <w:t>ogliere i valori universali e peculiari della cultura</w:t>
            </w:r>
          </w:p>
        </w:tc>
      </w:tr>
      <w:tr w:rsidR="00B42E3A" w:rsidRPr="007D75E4" w:rsidTr="00344B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B273EC">
            <w:pPr>
              <w:spacing w:line="240" w:lineRule="auto"/>
              <w:ind w:left="284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Area relazionale</w:t>
            </w:r>
          </w:p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Agire in modo autonomo, collaborativo e partecipe</w:t>
            </w:r>
          </w:p>
          <w:p w:rsidR="00B42E3A" w:rsidRPr="007D75E4" w:rsidRDefault="00B42E3A" w:rsidP="00B273EC">
            <w:pPr>
              <w:pStyle w:val="Paragrafoelenco"/>
              <w:spacing w:after="0"/>
              <w:ind w:left="644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A" w:rsidRPr="007D75E4" w:rsidRDefault="00B42E3A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Organizzare e pianificare il proprio lavoro</w:t>
            </w:r>
          </w:p>
          <w:p w:rsidR="00B42E3A" w:rsidRPr="007D75E4" w:rsidRDefault="00C1546B" w:rsidP="00344BBA">
            <w:pPr>
              <w:pStyle w:val="Paragrafoelenco"/>
              <w:numPr>
                <w:ilvl w:val="0"/>
                <w:numId w:val="6"/>
              </w:numPr>
              <w:spacing w:after="0"/>
              <w:ind w:left="502"/>
            </w:pPr>
            <w:r w:rsidRPr="007D75E4">
              <w:t>R</w:t>
            </w:r>
            <w:r w:rsidR="00B42E3A" w:rsidRPr="007D75E4">
              <w:t>appresentare alla scuola italiana il sistema delle regole della scuola ospitante</w:t>
            </w:r>
          </w:p>
        </w:tc>
      </w:tr>
    </w:tbl>
    <w:p w:rsidR="00344BBA" w:rsidRDefault="00344BBA" w:rsidP="00B273EC">
      <w:pPr>
        <w:spacing w:line="240" w:lineRule="auto"/>
        <w:jc w:val="center"/>
        <w:rPr>
          <w:rFonts w:asciiTheme="minorHAnsi" w:hAnsiTheme="minorHAnsi"/>
          <w:b/>
        </w:rPr>
      </w:pPr>
    </w:p>
    <w:p w:rsidR="00B42E3A" w:rsidRPr="007D75E4" w:rsidRDefault="00B42E3A" w:rsidP="00B273EC">
      <w:pPr>
        <w:spacing w:line="240" w:lineRule="auto"/>
        <w:jc w:val="center"/>
        <w:rPr>
          <w:rFonts w:asciiTheme="minorHAnsi" w:hAnsiTheme="minorHAnsi"/>
          <w:b/>
        </w:rPr>
      </w:pPr>
      <w:r w:rsidRPr="007D75E4">
        <w:rPr>
          <w:rFonts w:asciiTheme="minorHAnsi" w:hAnsiTheme="minorHAnsi"/>
          <w:b/>
        </w:rPr>
        <w:lastRenderedPageBreak/>
        <w:t>CONTENUTI IRRINUNCIABILI DI APPRENDIMENTO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B42E3A" w:rsidRPr="007D75E4" w:rsidTr="00ED3527">
        <w:trPr>
          <w:trHeight w:val="617"/>
        </w:trPr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D75E4">
              <w:rPr>
                <w:rFonts w:asciiTheme="minorHAnsi" w:hAnsiTheme="minorHAnsi"/>
                <w:b/>
              </w:rPr>
              <w:t>DISCIPLINA</w:t>
            </w:r>
          </w:p>
        </w:tc>
        <w:tc>
          <w:tcPr>
            <w:tcW w:w="7796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D75E4">
              <w:rPr>
                <w:rFonts w:asciiTheme="minorHAnsi" w:hAnsiTheme="minorHAnsi"/>
                <w:b/>
              </w:rPr>
              <w:t>CONTENUTI</w:t>
            </w: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RELIGIONE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C971BF" w:rsidRPr="007D75E4" w:rsidTr="0082546C">
        <w:tc>
          <w:tcPr>
            <w:tcW w:w="2518" w:type="dxa"/>
          </w:tcPr>
          <w:p w:rsidR="00C971BF" w:rsidRPr="007D75E4" w:rsidRDefault="00C971BF" w:rsidP="00C971B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LINGUA E LETTERATURA </w:t>
            </w:r>
            <w:r w:rsidRPr="007D75E4">
              <w:rPr>
                <w:rFonts w:asciiTheme="minorHAnsi" w:hAnsiTheme="minorHAnsi"/>
              </w:rPr>
              <w:t>ITALIAN</w:t>
            </w:r>
            <w:r>
              <w:rPr>
                <w:rFonts w:asciiTheme="minorHAnsi" w:hAnsiTheme="minorHAnsi"/>
              </w:rPr>
              <w:t xml:space="preserve">A </w:t>
            </w:r>
          </w:p>
        </w:tc>
        <w:tc>
          <w:tcPr>
            <w:tcW w:w="7796" w:type="dxa"/>
          </w:tcPr>
          <w:p w:rsidR="00C971BF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C971BF" w:rsidP="00C971B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E LETTERATURA LATINA E/O GRECA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STORIA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Titolo2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C971BF" w:rsidRPr="00C971BF" w:rsidRDefault="00C971BF" w:rsidP="00C971BF">
            <w:pPr>
              <w:rPr>
                <w:lang w:eastAsia="it-IT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FILOSOFIA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C971BF" w:rsidP="00C971B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E LETTERATURA STRANIERA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MATEMATICA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FISICA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100" w:afterAutospacing="1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100" w:afterAutospacing="1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INFORMATICA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CHIMICA 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Paragrafoelenco"/>
              <w:ind w:left="0"/>
              <w:rPr>
                <w:rFonts w:cs="Times New Roman"/>
              </w:rPr>
            </w:pPr>
          </w:p>
          <w:p w:rsidR="00C971BF" w:rsidRPr="007D75E4" w:rsidRDefault="00C971BF" w:rsidP="00B273EC">
            <w:pPr>
              <w:pStyle w:val="Paragrafoelenco"/>
              <w:ind w:left="0"/>
              <w:rPr>
                <w:rFonts w:cs="Times New Roman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SCIENZE</w:t>
            </w:r>
            <w:r w:rsidR="000F290A">
              <w:rPr>
                <w:rFonts w:asciiTheme="minorHAnsi" w:hAnsiTheme="minorHAnsi"/>
              </w:rPr>
              <w:t xml:space="preserve"> </w:t>
            </w:r>
            <w:r w:rsidRPr="007D75E4">
              <w:rPr>
                <w:rFonts w:asciiTheme="minorHAnsi" w:hAnsiTheme="minorHAnsi"/>
              </w:rPr>
              <w:t>DELLA TERRA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  <w:p w:rsidR="00C971BF" w:rsidRPr="007D75E4" w:rsidRDefault="00C971BF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BIOLOGIA</w:t>
            </w:r>
          </w:p>
        </w:tc>
        <w:tc>
          <w:tcPr>
            <w:tcW w:w="7796" w:type="dxa"/>
          </w:tcPr>
          <w:p w:rsidR="00B42E3A" w:rsidRDefault="00B42E3A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  <w:p w:rsidR="00C971BF" w:rsidRPr="007D75E4" w:rsidRDefault="00C971BF" w:rsidP="00B273EC">
            <w:pPr>
              <w:pStyle w:val="Paragrafoelenco"/>
              <w:spacing w:after="0"/>
              <w:ind w:left="0"/>
              <w:rPr>
                <w:rFonts w:cs="Times New Roman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DISEGNO </w:t>
            </w:r>
          </w:p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STORIA DELL’ARTE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2E3A" w:rsidRPr="007D75E4" w:rsidTr="0082546C">
        <w:tc>
          <w:tcPr>
            <w:tcW w:w="2518" w:type="dxa"/>
          </w:tcPr>
          <w:p w:rsidR="00B42E3A" w:rsidRPr="007D75E4" w:rsidRDefault="00B42E3A" w:rsidP="00B273EC">
            <w:pPr>
              <w:spacing w:after="0" w:line="240" w:lineRule="auto"/>
              <w:rPr>
                <w:rFonts w:asciiTheme="minorHAnsi" w:hAnsiTheme="minorHAnsi"/>
              </w:rPr>
            </w:pPr>
            <w:r w:rsidRPr="007D75E4">
              <w:rPr>
                <w:rFonts w:asciiTheme="minorHAnsi" w:hAnsiTheme="minorHAnsi"/>
              </w:rPr>
              <w:t>SCIENZE MOTORIE</w:t>
            </w:r>
          </w:p>
        </w:tc>
        <w:tc>
          <w:tcPr>
            <w:tcW w:w="7796" w:type="dxa"/>
          </w:tcPr>
          <w:p w:rsidR="00B42E3A" w:rsidRDefault="00B42E3A" w:rsidP="00B273EC">
            <w:pPr>
              <w:spacing w:line="240" w:lineRule="auto"/>
              <w:rPr>
                <w:rFonts w:asciiTheme="minorHAnsi" w:hAnsiTheme="minorHAnsi"/>
              </w:rPr>
            </w:pPr>
          </w:p>
          <w:p w:rsidR="00C971BF" w:rsidRPr="007D75E4" w:rsidRDefault="00C971BF" w:rsidP="00B273EC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3451F" w:rsidRPr="007D75E4" w:rsidRDefault="0093451F" w:rsidP="00B273E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273EC" w:rsidRPr="007D75E4" w:rsidRDefault="00B273EC" w:rsidP="00B273E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7D75E4" w:rsidRDefault="007D75E4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971BF" w:rsidRDefault="00C971BF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971BF" w:rsidRDefault="00C971BF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3451F" w:rsidRPr="00B273EC" w:rsidRDefault="00B42E3A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273EC">
        <w:rPr>
          <w:rFonts w:asciiTheme="minorHAnsi" w:hAnsiTheme="minorHAnsi"/>
          <w:b/>
          <w:sz w:val="24"/>
          <w:szCs w:val="24"/>
        </w:rPr>
        <w:lastRenderedPageBreak/>
        <w:t>COMPETENZE E OBIETTIVI FORMATIVI DA ACQUISIRE</w:t>
      </w:r>
      <w:r w:rsidR="0093451F" w:rsidRPr="00B273EC">
        <w:rPr>
          <w:rFonts w:asciiTheme="minorHAnsi" w:hAnsiTheme="minorHAnsi"/>
          <w:b/>
          <w:sz w:val="24"/>
          <w:szCs w:val="24"/>
        </w:rPr>
        <w:t xml:space="preserve"> </w:t>
      </w:r>
    </w:p>
    <w:p w:rsidR="00B42E3A" w:rsidRPr="00B273EC" w:rsidRDefault="00B42E3A" w:rsidP="00B273E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273EC">
        <w:rPr>
          <w:rFonts w:asciiTheme="minorHAnsi" w:hAnsiTheme="minorHAnsi"/>
          <w:b/>
          <w:sz w:val="24"/>
          <w:szCs w:val="24"/>
        </w:rPr>
        <w:t>DURANTE IL SOGGIORNO DI STUDI ALL’ESTERO</w:t>
      </w:r>
    </w:p>
    <w:p w:rsidR="00B42E3A" w:rsidRPr="007D75E4" w:rsidRDefault="00B42E3A" w:rsidP="00B273EC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7D75E4">
        <w:rPr>
          <w:rFonts w:asciiTheme="minorHAnsi" w:hAnsiTheme="minorHAnsi" w:cs="Helv"/>
          <w:sz w:val="20"/>
          <w:szCs w:val="20"/>
        </w:rPr>
        <w:t xml:space="preserve">Ai fini della valutazione il </w:t>
      </w:r>
      <w:proofErr w:type="spellStart"/>
      <w:r w:rsidRPr="007D75E4">
        <w:rPr>
          <w:rFonts w:asciiTheme="minorHAnsi" w:hAnsiTheme="minorHAnsi" w:cs="Helv"/>
          <w:sz w:val="20"/>
          <w:szCs w:val="20"/>
        </w:rPr>
        <w:t>CdC</w:t>
      </w:r>
      <w:proofErr w:type="spellEnd"/>
      <w:r w:rsidRPr="007D75E4">
        <w:rPr>
          <w:rFonts w:asciiTheme="minorHAnsi" w:hAnsiTheme="minorHAnsi" w:cs="Helv"/>
          <w:sz w:val="20"/>
          <w:szCs w:val="20"/>
        </w:rPr>
        <w:t xml:space="preserve"> terrà conto anche di quanto verrà dichiarato della scuola ospitante all’estero</w:t>
      </w:r>
    </w:p>
    <w:p w:rsidR="00B42E3A" w:rsidRPr="00B273EC" w:rsidRDefault="00B42E3A" w:rsidP="00B273E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B42E3A" w:rsidRPr="00B273EC" w:rsidTr="000F3CEE"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 xml:space="preserve">Competenze </w:t>
            </w:r>
          </w:p>
        </w:tc>
        <w:tc>
          <w:tcPr>
            <w:tcW w:w="6409" w:type="dxa"/>
          </w:tcPr>
          <w:p w:rsidR="00B42E3A" w:rsidRPr="00B273EC" w:rsidRDefault="00FD3FBE" w:rsidP="00344BBA">
            <w:pPr>
              <w:spacing w:before="60" w:afterLines="60" w:after="144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OBIETTIVI FORMATIVI</w:t>
            </w:r>
          </w:p>
        </w:tc>
      </w:tr>
      <w:tr w:rsidR="00B42E3A" w:rsidRPr="00B273EC" w:rsidTr="000F3CEE">
        <w:trPr>
          <w:trHeight w:val="631"/>
        </w:trPr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Consolidare il metodo di studio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 xml:space="preserve">Utilizzare in maniera efficace testi italiani e stranieri 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499" w:hanging="357"/>
              <w:rPr>
                <w:sz w:val="24"/>
              </w:rPr>
            </w:pPr>
            <w:r w:rsidRPr="00344BBA">
              <w:rPr>
                <w:sz w:val="24"/>
              </w:rPr>
              <w:t>Valutare e selezionare le informazioni</w:t>
            </w:r>
          </w:p>
        </w:tc>
      </w:tr>
      <w:tr w:rsidR="00B42E3A" w:rsidRPr="00B273EC" w:rsidTr="000F3CEE"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Progettare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Comprendere e applicare conoscenze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Redigere una relazione o un piano di lavoro o un progetto anche in riferimento alla esperienza di studio all’estero</w:t>
            </w:r>
          </w:p>
        </w:tc>
      </w:tr>
      <w:tr w:rsidR="00B42E3A" w:rsidRPr="00B273EC" w:rsidTr="000F3CEE"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Acquisire e interpretare informazioni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Ricercare, raccogliere e ordinare materiali, documenti, immagini, informazioni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Leggere e comprendere testi relativi ai diversi ambiti disciplinari in italiano e inglese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Gestire e ordinare appunti, schede schemi relativi ai contenuti oggetto di studio in italiano e inglese</w:t>
            </w:r>
          </w:p>
        </w:tc>
      </w:tr>
      <w:tr w:rsidR="00B42E3A" w:rsidRPr="00B273EC" w:rsidTr="000F3CEE">
        <w:tc>
          <w:tcPr>
            <w:tcW w:w="3369" w:type="dxa"/>
          </w:tcPr>
          <w:p w:rsidR="00B42E3A" w:rsidRPr="00B273EC" w:rsidRDefault="00B42E3A" w:rsidP="000F3CEE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Comunicare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Acquisire il lessico specifico delle discipline oggetto di studio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Produrre testi orali e scritti, corretti e pertinenti, relativi ai diversi ambiti disciplinari in italiano e inglese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Utilizzare mezzi tecnologici per ordinare, organizzare dati e illustrare risultati in italiano e inglese</w:t>
            </w:r>
          </w:p>
        </w:tc>
      </w:tr>
      <w:tr w:rsidR="00B42E3A" w:rsidRPr="00B273EC" w:rsidTr="000F3CEE"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Risolvere problemi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Riconoscere un problema e formularlo nei suoi termini esatti</w:t>
            </w:r>
          </w:p>
        </w:tc>
      </w:tr>
      <w:tr w:rsidR="00B42E3A" w:rsidRPr="00B273EC" w:rsidTr="000F3CEE"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Agire in modo autonomo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Organizzare e pianificare il proprio lavoro</w:t>
            </w:r>
          </w:p>
        </w:tc>
      </w:tr>
      <w:tr w:rsidR="00B42E3A" w:rsidRPr="00B273EC" w:rsidTr="000F3CEE">
        <w:tc>
          <w:tcPr>
            <w:tcW w:w="3369" w:type="dxa"/>
          </w:tcPr>
          <w:p w:rsidR="00B42E3A" w:rsidRPr="00B273EC" w:rsidRDefault="00B42E3A" w:rsidP="00344BBA">
            <w:pPr>
              <w:spacing w:before="60" w:afterLines="60" w:after="144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73EC">
              <w:rPr>
                <w:rFonts w:asciiTheme="minorHAnsi" w:hAnsiTheme="minorHAnsi"/>
                <w:sz w:val="24"/>
                <w:szCs w:val="24"/>
              </w:rPr>
              <w:t>Agire in modo collaborativo e partecipe</w:t>
            </w:r>
          </w:p>
        </w:tc>
        <w:tc>
          <w:tcPr>
            <w:tcW w:w="6409" w:type="dxa"/>
          </w:tcPr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Rispettare e condividere il sistema delle regole della scuola ospitante e saperlo rappresentare alla scuola italiana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Rispettare gli impegni</w:t>
            </w:r>
          </w:p>
          <w:p w:rsidR="00B42E3A" w:rsidRPr="00344BBA" w:rsidRDefault="00B42E3A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 xml:space="preserve">Partecipare alla vita sociale </w:t>
            </w:r>
          </w:p>
          <w:p w:rsidR="00B42E3A" w:rsidRPr="00344BBA" w:rsidRDefault="0020357C" w:rsidP="00344BBA">
            <w:pPr>
              <w:pStyle w:val="Paragrafoelenco"/>
              <w:numPr>
                <w:ilvl w:val="0"/>
                <w:numId w:val="6"/>
              </w:numPr>
              <w:spacing w:before="60" w:afterLines="60" w:after="144"/>
              <w:ind w:left="502"/>
              <w:rPr>
                <w:sz w:val="24"/>
              </w:rPr>
            </w:pPr>
            <w:r w:rsidRPr="00344BBA">
              <w:rPr>
                <w:sz w:val="24"/>
              </w:rPr>
              <w:t>Partecipare alle attività sportive della scuola ospitante</w:t>
            </w:r>
          </w:p>
        </w:tc>
      </w:tr>
    </w:tbl>
    <w:p w:rsidR="00B273EC" w:rsidRPr="00B273EC" w:rsidRDefault="00B273EC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4166A9" w:rsidRDefault="004166A9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B273EC" w:rsidRPr="00B273EC" w:rsidRDefault="004166A9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[</w:t>
      </w:r>
      <w:r w:rsidRPr="000F3CEE">
        <w:rPr>
          <w:rFonts w:asciiTheme="minorHAnsi" w:hAnsiTheme="minorHAnsi"/>
          <w:i/>
          <w:color w:val="000000" w:themeColor="text1"/>
        </w:rPr>
        <w:t>Per programma annuale inserire</w:t>
      </w:r>
      <w:r>
        <w:rPr>
          <w:rFonts w:asciiTheme="minorHAnsi" w:hAnsiTheme="minorHAnsi"/>
          <w:color w:val="000000" w:themeColor="text1"/>
        </w:rPr>
        <w:t>]:</w:t>
      </w:r>
    </w:p>
    <w:p w:rsidR="00B42E3A" w:rsidRDefault="00B42E3A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  <w:r w:rsidRPr="00B273EC">
        <w:rPr>
          <w:rFonts w:asciiTheme="minorHAnsi" w:hAnsiTheme="minorHAnsi"/>
          <w:color w:val="000000" w:themeColor="text1"/>
        </w:rPr>
        <w:t xml:space="preserve">L’accertamento dell’acquisizione delle conoscenze e delle competenze indicate avverrà </w:t>
      </w:r>
      <w:r w:rsidR="004166A9">
        <w:rPr>
          <w:rFonts w:asciiTheme="minorHAnsi" w:hAnsiTheme="minorHAnsi"/>
          <w:color w:val="000000" w:themeColor="text1"/>
        </w:rPr>
        <w:t xml:space="preserve">  </w:t>
      </w:r>
      <w:r w:rsidRPr="00B273EC">
        <w:rPr>
          <w:rFonts w:asciiTheme="minorHAnsi" w:hAnsiTheme="minorHAnsi"/>
          <w:color w:val="000000" w:themeColor="text1"/>
        </w:rPr>
        <w:t>attraverso un colloquio nel mese di settembre</w:t>
      </w:r>
      <w:r w:rsidR="007B5E69">
        <w:rPr>
          <w:rFonts w:asciiTheme="minorHAnsi" w:hAnsiTheme="minorHAnsi"/>
          <w:color w:val="000000" w:themeColor="text1"/>
        </w:rPr>
        <w:t>, prima dell’inizio d</w:t>
      </w:r>
      <w:r w:rsidR="00D37FB6">
        <w:rPr>
          <w:rFonts w:asciiTheme="minorHAnsi" w:hAnsiTheme="minorHAnsi"/>
          <w:color w:val="000000" w:themeColor="text1"/>
        </w:rPr>
        <w:t>elle lezioni</w:t>
      </w:r>
      <w:r w:rsidRPr="00B273EC">
        <w:rPr>
          <w:rFonts w:asciiTheme="minorHAnsi" w:hAnsiTheme="minorHAnsi"/>
          <w:color w:val="000000" w:themeColor="text1"/>
        </w:rPr>
        <w:t xml:space="preserve">. </w:t>
      </w:r>
      <w:r w:rsidR="007B5E69">
        <w:rPr>
          <w:rFonts w:asciiTheme="minorHAnsi" w:hAnsiTheme="minorHAnsi"/>
          <w:color w:val="000000" w:themeColor="text1"/>
        </w:rPr>
        <w:t>Il Consiglio di c</w:t>
      </w:r>
      <w:r w:rsidR="0052454D" w:rsidRPr="00B273EC">
        <w:rPr>
          <w:rFonts w:asciiTheme="minorHAnsi" w:hAnsiTheme="minorHAnsi"/>
          <w:color w:val="000000" w:themeColor="text1"/>
        </w:rPr>
        <w:t>lasse si riserva di valutare tempi e modalità di recupero per eventuali debiti formativi</w:t>
      </w:r>
      <w:r w:rsidR="00D37FB6">
        <w:rPr>
          <w:rFonts w:asciiTheme="minorHAnsi" w:hAnsiTheme="minorHAnsi"/>
          <w:color w:val="000000" w:themeColor="text1"/>
        </w:rPr>
        <w:t xml:space="preserve"> e si impeg</w:t>
      </w:r>
      <w:r w:rsidR="0029117D">
        <w:rPr>
          <w:rFonts w:asciiTheme="minorHAnsi" w:hAnsiTheme="minorHAnsi"/>
          <w:color w:val="000000" w:themeColor="text1"/>
        </w:rPr>
        <w:t>n</w:t>
      </w:r>
      <w:r w:rsidR="00D37FB6">
        <w:rPr>
          <w:rFonts w:asciiTheme="minorHAnsi" w:hAnsiTheme="minorHAnsi"/>
          <w:color w:val="000000" w:themeColor="text1"/>
        </w:rPr>
        <w:t>a a informare</w:t>
      </w:r>
      <w:r w:rsidR="0029117D">
        <w:rPr>
          <w:rFonts w:asciiTheme="minorHAnsi" w:hAnsiTheme="minorHAnsi"/>
          <w:color w:val="000000" w:themeColor="text1"/>
        </w:rPr>
        <w:t xml:space="preserve"> tempestivamente  lo stu</w:t>
      </w:r>
      <w:r w:rsidR="00D37FB6">
        <w:rPr>
          <w:rFonts w:asciiTheme="minorHAnsi" w:hAnsiTheme="minorHAnsi"/>
          <w:color w:val="000000" w:themeColor="text1"/>
        </w:rPr>
        <w:t>dente e la famiglia</w:t>
      </w:r>
      <w:r w:rsidR="0052454D" w:rsidRPr="00B273EC">
        <w:rPr>
          <w:rFonts w:asciiTheme="minorHAnsi" w:hAnsiTheme="minorHAnsi"/>
          <w:color w:val="000000" w:themeColor="text1"/>
        </w:rPr>
        <w:t>.</w:t>
      </w:r>
    </w:p>
    <w:p w:rsidR="004166A9" w:rsidRDefault="004166A9" w:rsidP="00B273EC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</w:p>
    <w:p w:rsidR="004166A9" w:rsidRDefault="004166A9" w:rsidP="004166A9">
      <w:pPr>
        <w:pStyle w:val="Default"/>
        <w:tabs>
          <w:tab w:val="left" w:pos="3828"/>
        </w:tabs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[</w:t>
      </w:r>
      <w:r w:rsidRPr="000F3CEE">
        <w:rPr>
          <w:rFonts w:asciiTheme="minorHAnsi" w:hAnsiTheme="minorHAnsi"/>
          <w:i/>
          <w:color w:val="000000" w:themeColor="text1"/>
        </w:rPr>
        <w:t>Per programma  non annuale inserire</w:t>
      </w:r>
      <w:r>
        <w:rPr>
          <w:rFonts w:asciiTheme="minorHAnsi" w:hAnsiTheme="minorHAnsi"/>
          <w:color w:val="000000" w:themeColor="text1"/>
        </w:rPr>
        <w:t>]:</w:t>
      </w:r>
    </w:p>
    <w:p w:rsidR="004166A9" w:rsidRPr="00E31C56" w:rsidRDefault="004166A9" w:rsidP="004166A9">
      <w:pPr>
        <w:pStyle w:val="Default"/>
        <w:tabs>
          <w:tab w:val="left" w:leader="dot" w:pos="851"/>
          <w:tab w:val="left" w:leader="dot" w:pos="9639"/>
        </w:tabs>
        <w:jc w:val="both"/>
        <w:rPr>
          <w:rFonts w:eastAsiaTheme="minorHAnsi" w:cstheme="minorBidi"/>
          <w:sz w:val="23"/>
          <w:szCs w:val="23"/>
        </w:rPr>
      </w:pPr>
      <w:r w:rsidRPr="00B273EC">
        <w:rPr>
          <w:rFonts w:asciiTheme="minorHAnsi" w:hAnsiTheme="minorHAnsi"/>
          <w:color w:val="000000" w:themeColor="text1"/>
        </w:rPr>
        <w:t>L’accertamento dell’acquisizione delle conoscenze e delle competenze indicate</w:t>
      </w:r>
      <w:r>
        <w:rPr>
          <w:rFonts w:asciiTheme="minorHAnsi" w:hAnsiTheme="minorHAnsi"/>
          <w:color w:val="auto"/>
        </w:rPr>
        <w:t xml:space="preserve"> avverrà </w:t>
      </w:r>
      <w:r>
        <w:rPr>
          <w:rFonts w:asciiTheme="minorHAnsi" w:hAnsiTheme="minorHAnsi"/>
          <w:color w:val="000000" w:themeColor="text1"/>
        </w:rPr>
        <w:t xml:space="preserve">durante l’attività didattica curriculare. </w:t>
      </w:r>
    </w:p>
    <w:p w:rsidR="00B42E3A" w:rsidRPr="00B273EC" w:rsidRDefault="00B42E3A" w:rsidP="000F3CEE">
      <w:pPr>
        <w:pStyle w:val="Default"/>
        <w:tabs>
          <w:tab w:val="left" w:pos="3828"/>
        </w:tabs>
        <w:spacing w:after="120"/>
        <w:rPr>
          <w:rFonts w:asciiTheme="minorHAnsi" w:hAnsiTheme="minorHAnsi"/>
          <w:color w:val="auto"/>
        </w:rPr>
      </w:pPr>
      <w:r w:rsidRPr="00B273EC">
        <w:rPr>
          <w:rFonts w:asciiTheme="minorHAnsi" w:hAnsiTheme="minorHAnsi"/>
          <w:color w:val="auto"/>
        </w:rPr>
        <w:lastRenderedPageBreak/>
        <w:t>Ai fini della valutazione, il Consiglio di Classe acquisirà:</w:t>
      </w:r>
    </w:p>
    <w:p w:rsidR="00B42E3A" w:rsidRPr="00B273EC" w:rsidRDefault="00B42E3A" w:rsidP="00B273EC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rPr>
          <w:rFonts w:asciiTheme="minorHAnsi" w:hAnsiTheme="minorHAnsi" w:cs="Helv"/>
          <w:color w:val="auto"/>
        </w:rPr>
      </w:pPr>
      <w:r w:rsidRPr="00B273EC">
        <w:rPr>
          <w:rFonts w:asciiTheme="minorHAnsi" w:hAnsiTheme="minorHAnsi" w:cs="Helv"/>
          <w:color w:val="auto"/>
        </w:rPr>
        <w:t>il certificato di frequenza</w:t>
      </w:r>
      <w:r w:rsidR="000F3CEE">
        <w:rPr>
          <w:rFonts w:asciiTheme="minorHAnsi" w:hAnsiTheme="minorHAnsi" w:cs="Helv"/>
          <w:color w:val="auto"/>
        </w:rPr>
        <w:t xml:space="preserve"> rilasciato dalla scuola estera;</w:t>
      </w:r>
    </w:p>
    <w:p w:rsidR="00B42E3A" w:rsidRPr="00B273EC" w:rsidRDefault="00B42E3A" w:rsidP="00B273EC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rPr>
          <w:rFonts w:asciiTheme="minorHAnsi" w:hAnsiTheme="minorHAnsi" w:cs="Helv"/>
          <w:color w:val="auto"/>
        </w:rPr>
      </w:pPr>
      <w:r w:rsidRPr="00B273EC">
        <w:rPr>
          <w:rFonts w:asciiTheme="minorHAnsi" w:hAnsiTheme="minorHAnsi" w:cs="Helv"/>
          <w:color w:val="auto"/>
        </w:rPr>
        <w:t xml:space="preserve">le </w:t>
      </w:r>
      <w:r w:rsidRPr="00B273EC">
        <w:rPr>
          <w:rFonts w:asciiTheme="minorHAnsi" w:hAnsiTheme="minorHAnsi"/>
          <w:iCs/>
          <w:color w:val="auto"/>
          <w:lang w:eastAsia="it-IT"/>
        </w:rPr>
        <w:t>valutazioni formali ed informali rilasciate dall</w:t>
      </w:r>
      <w:r w:rsidR="001F3B00">
        <w:rPr>
          <w:rFonts w:asciiTheme="minorHAnsi" w:hAnsiTheme="minorHAnsi"/>
          <w:iCs/>
          <w:color w:val="auto"/>
          <w:lang w:eastAsia="it-IT"/>
        </w:rPr>
        <w:t>a</w:t>
      </w:r>
      <w:r w:rsidRPr="00B273EC">
        <w:rPr>
          <w:rFonts w:asciiTheme="minorHAnsi" w:hAnsiTheme="minorHAnsi"/>
          <w:iCs/>
          <w:color w:val="auto"/>
          <w:lang w:eastAsia="it-IT"/>
        </w:rPr>
        <w:t xml:space="preserve"> scuola estera nel corso dell’anno</w:t>
      </w:r>
      <w:r w:rsidR="000F3CEE">
        <w:rPr>
          <w:rFonts w:asciiTheme="minorHAnsi" w:hAnsiTheme="minorHAnsi"/>
          <w:iCs/>
          <w:color w:val="auto"/>
          <w:lang w:eastAsia="it-IT"/>
        </w:rPr>
        <w:t>;</w:t>
      </w:r>
    </w:p>
    <w:p w:rsidR="00B42E3A" w:rsidRPr="00B273EC" w:rsidRDefault="00B42E3A" w:rsidP="000F3CEE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jc w:val="both"/>
        <w:rPr>
          <w:rFonts w:asciiTheme="minorHAnsi" w:hAnsiTheme="minorHAnsi" w:cs="Helv"/>
          <w:color w:val="auto"/>
        </w:rPr>
      </w:pPr>
      <w:r w:rsidRPr="00B273EC">
        <w:rPr>
          <w:rFonts w:asciiTheme="minorHAnsi" w:hAnsiTheme="minorHAnsi"/>
          <w:iCs/>
          <w:color w:val="auto"/>
          <w:lang w:eastAsia="it-IT"/>
        </w:rPr>
        <w:t>le relazioni periodiche dall’alunno, sull’andamento dell’esperienza di studio all’estero e sul suo rendimento scolastico</w:t>
      </w:r>
      <w:r w:rsidR="000F3CEE">
        <w:rPr>
          <w:rFonts w:asciiTheme="minorHAnsi" w:hAnsiTheme="minorHAnsi"/>
          <w:iCs/>
          <w:color w:val="auto"/>
          <w:lang w:eastAsia="it-IT"/>
        </w:rPr>
        <w:t>;</w:t>
      </w:r>
    </w:p>
    <w:p w:rsidR="00B42E3A" w:rsidRPr="000F3CEE" w:rsidRDefault="00B42E3A" w:rsidP="000F3CEE">
      <w:pPr>
        <w:pStyle w:val="Default"/>
        <w:numPr>
          <w:ilvl w:val="0"/>
          <w:numId w:val="11"/>
        </w:numPr>
        <w:tabs>
          <w:tab w:val="left" w:leader="dot" w:pos="851"/>
          <w:tab w:val="left" w:leader="dot" w:pos="9639"/>
        </w:tabs>
        <w:rPr>
          <w:rFonts w:asciiTheme="minorHAnsi" w:hAnsiTheme="minorHAnsi"/>
          <w:iCs/>
          <w:color w:val="auto"/>
          <w:lang w:eastAsia="it-IT"/>
        </w:rPr>
      </w:pPr>
      <w:r w:rsidRPr="00B273EC">
        <w:rPr>
          <w:rFonts w:asciiTheme="minorHAnsi" w:hAnsiTheme="minorHAnsi"/>
          <w:iCs/>
          <w:color w:val="auto"/>
          <w:lang w:eastAsia="it-IT"/>
        </w:rPr>
        <w:t>un attestato di frequenza e valutazione finale, rilasciato dalla scuola estera</w:t>
      </w:r>
      <w:r w:rsidR="000F3CEE">
        <w:rPr>
          <w:rFonts w:asciiTheme="minorHAnsi" w:hAnsiTheme="minorHAnsi"/>
          <w:iCs/>
          <w:color w:val="auto"/>
          <w:lang w:eastAsia="it-IT"/>
        </w:rPr>
        <w:t>.</w:t>
      </w:r>
      <w:r w:rsidRPr="000F3CEE">
        <w:rPr>
          <w:rFonts w:asciiTheme="minorHAnsi" w:hAnsiTheme="minorHAnsi"/>
          <w:iCs/>
          <w:color w:val="auto"/>
          <w:lang w:eastAsia="it-IT"/>
        </w:rPr>
        <w:t xml:space="preserve"> </w:t>
      </w:r>
    </w:p>
    <w:p w:rsidR="000F3CEE" w:rsidRDefault="000F3CEE" w:rsidP="00B273EC">
      <w:pPr>
        <w:pStyle w:val="Default"/>
        <w:tabs>
          <w:tab w:val="left" w:leader="dot" w:pos="851"/>
          <w:tab w:val="left" w:leader="dot" w:pos="9639"/>
        </w:tabs>
        <w:ind w:left="360"/>
        <w:rPr>
          <w:rFonts w:asciiTheme="minorHAnsi" w:hAnsiTheme="minorHAnsi"/>
          <w:iCs/>
          <w:color w:val="000000" w:themeColor="text1"/>
          <w:lang w:eastAsia="it-IT"/>
        </w:rPr>
      </w:pPr>
    </w:p>
    <w:p w:rsidR="0020357C" w:rsidRPr="00B273EC" w:rsidRDefault="00B42E3A" w:rsidP="000F3CEE">
      <w:pPr>
        <w:pStyle w:val="Default"/>
        <w:tabs>
          <w:tab w:val="left" w:leader="dot" w:pos="851"/>
          <w:tab w:val="left" w:leader="dot" w:pos="9639"/>
        </w:tabs>
        <w:rPr>
          <w:rFonts w:asciiTheme="minorHAnsi" w:hAnsiTheme="minorHAnsi"/>
          <w:iCs/>
          <w:color w:val="000000" w:themeColor="text1"/>
          <w:lang w:eastAsia="it-IT"/>
        </w:rPr>
      </w:pPr>
      <w:r w:rsidRPr="00B273EC">
        <w:rPr>
          <w:rFonts w:asciiTheme="minorHAnsi" w:hAnsiTheme="minorHAnsi"/>
          <w:iCs/>
          <w:color w:val="000000" w:themeColor="text1"/>
          <w:lang w:eastAsia="it-IT"/>
        </w:rPr>
        <w:t xml:space="preserve">NOTA </w:t>
      </w:r>
      <w:r w:rsidR="0020357C" w:rsidRPr="00B273EC">
        <w:rPr>
          <w:rFonts w:asciiTheme="minorHAnsi" w:hAnsiTheme="minorHAnsi"/>
          <w:iCs/>
          <w:color w:val="000000" w:themeColor="text1"/>
          <w:lang w:eastAsia="it-IT"/>
        </w:rPr>
        <w:t>:</w:t>
      </w:r>
    </w:p>
    <w:p w:rsidR="00B42E3A" w:rsidRPr="00B273EC" w:rsidRDefault="00B42E3A" w:rsidP="000F3CEE">
      <w:pPr>
        <w:pStyle w:val="Default"/>
        <w:tabs>
          <w:tab w:val="left" w:leader="dot" w:pos="851"/>
          <w:tab w:val="left" w:leader="dot" w:pos="9639"/>
        </w:tabs>
        <w:jc w:val="both"/>
        <w:rPr>
          <w:rFonts w:asciiTheme="minorHAnsi" w:hAnsiTheme="minorHAnsi"/>
          <w:iCs/>
          <w:color w:val="000000" w:themeColor="text1"/>
          <w:lang w:eastAsia="it-IT"/>
        </w:rPr>
      </w:pPr>
      <w:r w:rsidRPr="00B273EC">
        <w:rPr>
          <w:rFonts w:asciiTheme="minorHAnsi" w:hAnsiTheme="minorHAnsi"/>
          <w:iCs/>
          <w:color w:val="000000" w:themeColor="text1"/>
          <w:lang w:eastAsia="it-IT"/>
        </w:rPr>
        <w:t>TUTTA LA DOCUMENTAZIONE UTILE AI FINI DELLA VALUTAZIONE DEVE ESSER</w:t>
      </w:r>
      <w:r w:rsidR="000F3CEE">
        <w:rPr>
          <w:rFonts w:asciiTheme="minorHAnsi" w:hAnsiTheme="minorHAnsi"/>
          <w:iCs/>
          <w:color w:val="000000" w:themeColor="text1"/>
          <w:lang w:eastAsia="it-IT"/>
        </w:rPr>
        <w:t>E PRODOTTA IN LINGUA ITALIANA (</w:t>
      </w:r>
      <w:r w:rsidRPr="00B273EC">
        <w:rPr>
          <w:rFonts w:asciiTheme="minorHAnsi" w:hAnsiTheme="minorHAnsi"/>
          <w:iCs/>
          <w:color w:val="000000" w:themeColor="text1"/>
          <w:lang w:eastAsia="it-IT"/>
        </w:rPr>
        <w:t>TRADUZIONE GIURATA O EFFETTUA</w:t>
      </w:r>
      <w:r w:rsidR="00F40F19">
        <w:rPr>
          <w:rFonts w:asciiTheme="minorHAnsi" w:hAnsiTheme="minorHAnsi"/>
          <w:iCs/>
          <w:color w:val="000000" w:themeColor="text1"/>
          <w:lang w:eastAsia="it-IT"/>
        </w:rPr>
        <w:t>T</w:t>
      </w:r>
      <w:r w:rsidRPr="00B273EC">
        <w:rPr>
          <w:rFonts w:asciiTheme="minorHAnsi" w:hAnsiTheme="minorHAnsi"/>
          <w:iCs/>
          <w:color w:val="000000" w:themeColor="text1"/>
          <w:lang w:eastAsia="it-IT"/>
        </w:rPr>
        <w:t xml:space="preserve">A DA PERSONA DI FIDUCIA DELLA SCUOLA). </w:t>
      </w:r>
    </w:p>
    <w:p w:rsidR="00B42E3A" w:rsidRPr="00B273EC" w:rsidRDefault="00B42E3A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0F3CEE" w:rsidRDefault="000F3CEE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B42E3A" w:rsidRPr="00B273EC" w:rsidRDefault="00ED3527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  <w:r w:rsidRPr="00B273EC">
        <w:rPr>
          <w:rFonts w:asciiTheme="minorHAnsi" w:hAnsiTheme="minorHAnsi"/>
          <w:color w:val="auto"/>
        </w:rPr>
        <w:t xml:space="preserve">Lucera, </w:t>
      </w:r>
      <w:r w:rsidR="00E2370C">
        <w:rPr>
          <w:rFonts w:asciiTheme="minorHAnsi" w:hAnsiTheme="minorHAnsi"/>
          <w:color w:val="auto"/>
        </w:rPr>
        <w:t>…………………………..</w:t>
      </w:r>
    </w:p>
    <w:p w:rsidR="00B42E3A" w:rsidRPr="00B273EC" w:rsidRDefault="00B42E3A" w:rsidP="00B273EC">
      <w:pPr>
        <w:pStyle w:val="Default"/>
        <w:tabs>
          <w:tab w:val="left" w:pos="3828"/>
        </w:tabs>
        <w:rPr>
          <w:rFonts w:asciiTheme="minorHAnsi" w:hAnsiTheme="minorHAnsi"/>
          <w:color w:val="auto"/>
        </w:rPr>
      </w:pPr>
    </w:p>
    <w:p w:rsidR="000F3CEE" w:rsidRDefault="000F3CEE" w:rsidP="00B273EC">
      <w:pPr>
        <w:pStyle w:val="Default"/>
        <w:tabs>
          <w:tab w:val="left" w:pos="3261"/>
          <w:tab w:val="left" w:pos="3828"/>
          <w:tab w:val="left" w:pos="6804"/>
        </w:tabs>
        <w:spacing w:after="120"/>
        <w:rPr>
          <w:rFonts w:asciiTheme="minorHAnsi" w:hAnsiTheme="minorHAnsi"/>
          <w:color w:val="auto"/>
        </w:rPr>
      </w:pPr>
    </w:p>
    <w:p w:rsidR="00B42E3A" w:rsidRPr="00B273EC" w:rsidRDefault="000F3CEE" w:rsidP="00B273EC">
      <w:pPr>
        <w:pStyle w:val="Default"/>
        <w:tabs>
          <w:tab w:val="left" w:pos="3261"/>
          <w:tab w:val="left" w:pos="3828"/>
          <w:tab w:val="left" w:pos="6804"/>
        </w:tabs>
        <w:spacing w:after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</w:t>
      </w:r>
      <w:r w:rsidR="00B42E3A" w:rsidRPr="00B273EC">
        <w:rPr>
          <w:rFonts w:asciiTheme="minorHAnsi" w:hAnsiTheme="minorHAnsi"/>
          <w:color w:val="auto"/>
        </w:rPr>
        <w:t xml:space="preserve">     La scuola </w:t>
      </w:r>
      <w:r w:rsidR="00B42E3A" w:rsidRPr="00B273EC">
        <w:rPr>
          <w:rFonts w:asciiTheme="minorHAnsi" w:hAnsiTheme="minorHAnsi"/>
          <w:color w:val="auto"/>
        </w:rPr>
        <w:tab/>
        <w:t xml:space="preserve">     </w:t>
      </w:r>
      <w:r>
        <w:rPr>
          <w:rFonts w:asciiTheme="minorHAnsi" w:hAnsiTheme="minorHAnsi"/>
          <w:color w:val="auto"/>
        </w:rPr>
        <w:t xml:space="preserve">     </w:t>
      </w:r>
      <w:r w:rsidR="00B42E3A" w:rsidRPr="00B273EC">
        <w:rPr>
          <w:rFonts w:asciiTheme="minorHAnsi" w:hAnsiTheme="minorHAnsi"/>
          <w:color w:val="auto"/>
        </w:rPr>
        <w:t xml:space="preserve">Lo studente </w:t>
      </w:r>
      <w:r w:rsidR="00B42E3A" w:rsidRPr="00B273EC">
        <w:rPr>
          <w:rFonts w:asciiTheme="minorHAnsi" w:hAnsiTheme="minorHAnsi"/>
          <w:color w:val="auto"/>
        </w:rPr>
        <w:tab/>
        <w:t xml:space="preserve">      </w:t>
      </w:r>
      <w:r>
        <w:rPr>
          <w:rFonts w:asciiTheme="minorHAnsi" w:hAnsiTheme="minorHAnsi"/>
          <w:color w:val="auto"/>
        </w:rPr>
        <w:t xml:space="preserve">         </w:t>
      </w:r>
      <w:r w:rsidR="00B42E3A" w:rsidRPr="00B273EC">
        <w:rPr>
          <w:rFonts w:asciiTheme="minorHAnsi" w:hAnsiTheme="minorHAnsi"/>
          <w:color w:val="auto"/>
        </w:rPr>
        <w:t xml:space="preserve">La famiglia </w:t>
      </w:r>
    </w:p>
    <w:p w:rsidR="000F3CEE" w:rsidRDefault="000F3CEE" w:rsidP="00B273EC">
      <w:pPr>
        <w:tabs>
          <w:tab w:val="left" w:pos="3119"/>
          <w:tab w:val="left" w:pos="5529"/>
          <w:tab w:val="left" w:pos="6379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621F1" w:rsidRPr="00B273EC" w:rsidRDefault="00B42E3A" w:rsidP="000F3CEE">
      <w:pPr>
        <w:tabs>
          <w:tab w:val="left" w:pos="3119"/>
          <w:tab w:val="left" w:pos="5529"/>
          <w:tab w:val="left" w:pos="6379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273EC">
        <w:rPr>
          <w:rFonts w:asciiTheme="minorHAnsi" w:hAnsiTheme="minorHAnsi"/>
          <w:sz w:val="24"/>
          <w:szCs w:val="24"/>
        </w:rPr>
        <w:t>.................................</w:t>
      </w:r>
      <w:r w:rsidR="000F3CEE">
        <w:rPr>
          <w:rFonts w:asciiTheme="minorHAnsi" w:hAnsiTheme="minorHAnsi"/>
          <w:sz w:val="24"/>
          <w:szCs w:val="24"/>
        </w:rPr>
        <w:t>...</w:t>
      </w:r>
      <w:r w:rsidRPr="00B273EC">
        <w:rPr>
          <w:rFonts w:asciiTheme="minorHAnsi" w:hAnsiTheme="minorHAnsi"/>
          <w:sz w:val="24"/>
          <w:szCs w:val="24"/>
        </w:rPr>
        <w:t xml:space="preserve">      </w:t>
      </w:r>
      <w:r w:rsidR="001F3B00">
        <w:rPr>
          <w:rFonts w:asciiTheme="minorHAnsi" w:hAnsiTheme="minorHAnsi"/>
          <w:sz w:val="24"/>
          <w:szCs w:val="24"/>
        </w:rPr>
        <w:t xml:space="preserve">             </w:t>
      </w:r>
      <w:r w:rsidR="000F3CEE">
        <w:rPr>
          <w:rFonts w:asciiTheme="minorHAnsi" w:hAnsiTheme="minorHAnsi"/>
          <w:sz w:val="24"/>
          <w:szCs w:val="24"/>
        </w:rPr>
        <w:t>…</w:t>
      </w:r>
      <w:r w:rsidRPr="00B273EC">
        <w:rPr>
          <w:rFonts w:asciiTheme="minorHAnsi" w:hAnsiTheme="minorHAnsi"/>
          <w:sz w:val="24"/>
          <w:szCs w:val="24"/>
        </w:rPr>
        <w:t>...........</w:t>
      </w:r>
      <w:r w:rsidR="001F3B00">
        <w:rPr>
          <w:rFonts w:asciiTheme="minorHAnsi" w:hAnsiTheme="minorHAnsi"/>
          <w:sz w:val="24"/>
          <w:szCs w:val="24"/>
        </w:rPr>
        <w:t>..........................</w:t>
      </w:r>
      <w:r w:rsidR="000F3CEE">
        <w:rPr>
          <w:rFonts w:asciiTheme="minorHAnsi" w:hAnsiTheme="minorHAnsi"/>
          <w:sz w:val="24"/>
          <w:szCs w:val="24"/>
        </w:rPr>
        <w:t xml:space="preserve">   </w:t>
      </w:r>
      <w:r w:rsidR="001F3B00">
        <w:rPr>
          <w:rFonts w:asciiTheme="minorHAnsi" w:hAnsiTheme="minorHAnsi"/>
          <w:sz w:val="24"/>
          <w:szCs w:val="24"/>
        </w:rPr>
        <w:t xml:space="preserve">    </w:t>
      </w:r>
      <w:r w:rsidRPr="00B273EC">
        <w:rPr>
          <w:rFonts w:asciiTheme="minorHAnsi" w:hAnsiTheme="minorHAnsi"/>
          <w:sz w:val="24"/>
          <w:szCs w:val="24"/>
        </w:rPr>
        <w:t xml:space="preserve"> </w:t>
      </w:r>
      <w:r w:rsidR="001F3B00">
        <w:rPr>
          <w:rFonts w:asciiTheme="minorHAnsi" w:hAnsiTheme="minorHAnsi"/>
          <w:sz w:val="24"/>
          <w:szCs w:val="24"/>
        </w:rPr>
        <w:t xml:space="preserve">             </w:t>
      </w:r>
      <w:r w:rsidRPr="00B273EC">
        <w:rPr>
          <w:rFonts w:asciiTheme="minorHAnsi" w:hAnsiTheme="minorHAnsi"/>
          <w:sz w:val="24"/>
          <w:szCs w:val="24"/>
        </w:rPr>
        <w:t xml:space="preserve">  </w:t>
      </w:r>
      <w:r w:rsidR="000F3CEE">
        <w:rPr>
          <w:rFonts w:asciiTheme="minorHAnsi" w:hAnsiTheme="minorHAnsi"/>
          <w:sz w:val="24"/>
          <w:szCs w:val="24"/>
        </w:rPr>
        <w:t>…</w:t>
      </w:r>
      <w:r w:rsidRPr="00B273EC">
        <w:rPr>
          <w:rFonts w:asciiTheme="minorHAnsi" w:hAnsiTheme="minorHAnsi"/>
          <w:sz w:val="24"/>
          <w:szCs w:val="24"/>
        </w:rPr>
        <w:t>.................................</w:t>
      </w:r>
      <w:r w:rsidR="001F3B00">
        <w:rPr>
          <w:rFonts w:asciiTheme="minorHAnsi" w:hAnsiTheme="minorHAnsi"/>
          <w:sz w:val="24"/>
          <w:szCs w:val="24"/>
        </w:rPr>
        <w:t>........</w:t>
      </w:r>
    </w:p>
    <w:sectPr w:rsidR="004621F1" w:rsidRPr="00B273EC" w:rsidSect="00462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1647830"/>
    <w:lvl w:ilvl="0">
      <w:numFmt w:val="none"/>
      <w:lvlText w:val=""/>
      <w:lvlJc w:val="left"/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005773"/>
    <w:multiLevelType w:val="hybridMultilevel"/>
    <w:tmpl w:val="2674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2C86"/>
    <w:multiLevelType w:val="hybridMultilevel"/>
    <w:tmpl w:val="A2E00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B2C"/>
    <w:multiLevelType w:val="hybridMultilevel"/>
    <w:tmpl w:val="3C8C31E4"/>
    <w:lvl w:ilvl="0" w:tplc="F17A96D0">
      <w:numFmt w:val="bullet"/>
      <w:lvlText w:val="-"/>
      <w:lvlJc w:val="left"/>
      <w:pPr>
        <w:ind w:left="360" w:hanging="360"/>
      </w:pPr>
      <w:rPr>
        <w:rFonts w:ascii="Verdana" w:eastAsia="Calibri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7679D"/>
    <w:multiLevelType w:val="hybridMultilevel"/>
    <w:tmpl w:val="3B467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A12"/>
    <w:multiLevelType w:val="hybridMultilevel"/>
    <w:tmpl w:val="0C80C9C2"/>
    <w:lvl w:ilvl="0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 w15:restartNumberingAfterBreak="0">
    <w:nsid w:val="23175538"/>
    <w:multiLevelType w:val="hybridMultilevel"/>
    <w:tmpl w:val="434C113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3C83"/>
    <w:multiLevelType w:val="hybridMultilevel"/>
    <w:tmpl w:val="3650F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504A2"/>
    <w:multiLevelType w:val="hybridMultilevel"/>
    <w:tmpl w:val="B45E1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4F75"/>
    <w:multiLevelType w:val="hybridMultilevel"/>
    <w:tmpl w:val="138A0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1D89"/>
    <w:multiLevelType w:val="hybridMultilevel"/>
    <w:tmpl w:val="7A86D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0534"/>
    <w:multiLevelType w:val="hybridMultilevel"/>
    <w:tmpl w:val="714628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393339"/>
    <w:multiLevelType w:val="hybridMultilevel"/>
    <w:tmpl w:val="92847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65C4"/>
    <w:multiLevelType w:val="hybridMultilevel"/>
    <w:tmpl w:val="A2145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D7C83"/>
    <w:multiLevelType w:val="hybridMultilevel"/>
    <w:tmpl w:val="5948865A"/>
    <w:lvl w:ilvl="0" w:tplc="C43A8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42101"/>
    <w:multiLevelType w:val="hybridMultilevel"/>
    <w:tmpl w:val="A9408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139F9"/>
    <w:multiLevelType w:val="hybridMultilevel"/>
    <w:tmpl w:val="9AC03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8"/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E7328"/>
    <w:rsid w:val="00022913"/>
    <w:rsid w:val="000474F9"/>
    <w:rsid w:val="000828FD"/>
    <w:rsid w:val="00087B9E"/>
    <w:rsid w:val="000A6426"/>
    <w:rsid w:val="000F290A"/>
    <w:rsid w:val="000F3CEE"/>
    <w:rsid w:val="0010430A"/>
    <w:rsid w:val="0010717E"/>
    <w:rsid w:val="00133105"/>
    <w:rsid w:val="0014131C"/>
    <w:rsid w:val="00173921"/>
    <w:rsid w:val="001B52EF"/>
    <w:rsid w:val="001C0E70"/>
    <w:rsid w:val="001D5B86"/>
    <w:rsid w:val="001F3B00"/>
    <w:rsid w:val="0020357C"/>
    <w:rsid w:val="00204CD0"/>
    <w:rsid w:val="00217ED5"/>
    <w:rsid w:val="00240448"/>
    <w:rsid w:val="00261C88"/>
    <w:rsid w:val="002766FD"/>
    <w:rsid w:val="0029117D"/>
    <w:rsid w:val="002A66EF"/>
    <w:rsid w:val="002F7C75"/>
    <w:rsid w:val="00326598"/>
    <w:rsid w:val="00335A54"/>
    <w:rsid w:val="00344BBA"/>
    <w:rsid w:val="00357468"/>
    <w:rsid w:val="00381609"/>
    <w:rsid w:val="00390A0B"/>
    <w:rsid w:val="003A2983"/>
    <w:rsid w:val="003B73B7"/>
    <w:rsid w:val="003D6688"/>
    <w:rsid w:val="003F07C7"/>
    <w:rsid w:val="003F5208"/>
    <w:rsid w:val="004042D5"/>
    <w:rsid w:val="004166A9"/>
    <w:rsid w:val="004621F1"/>
    <w:rsid w:val="004821D5"/>
    <w:rsid w:val="004A5154"/>
    <w:rsid w:val="004A60DF"/>
    <w:rsid w:val="004D5389"/>
    <w:rsid w:val="004E36A6"/>
    <w:rsid w:val="004E41AA"/>
    <w:rsid w:val="004E5916"/>
    <w:rsid w:val="004E7CB3"/>
    <w:rsid w:val="005011E6"/>
    <w:rsid w:val="00506D66"/>
    <w:rsid w:val="00510C37"/>
    <w:rsid w:val="00513B18"/>
    <w:rsid w:val="00520472"/>
    <w:rsid w:val="00521419"/>
    <w:rsid w:val="005242AA"/>
    <w:rsid w:val="0052454D"/>
    <w:rsid w:val="005354FE"/>
    <w:rsid w:val="00537945"/>
    <w:rsid w:val="00544B87"/>
    <w:rsid w:val="00586CD9"/>
    <w:rsid w:val="005B3B9F"/>
    <w:rsid w:val="005B7438"/>
    <w:rsid w:val="00670CAD"/>
    <w:rsid w:val="00677920"/>
    <w:rsid w:val="00684D2C"/>
    <w:rsid w:val="00686801"/>
    <w:rsid w:val="006B4517"/>
    <w:rsid w:val="006C590E"/>
    <w:rsid w:val="006F575E"/>
    <w:rsid w:val="00746411"/>
    <w:rsid w:val="00776F15"/>
    <w:rsid w:val="00791CDB"/>
    <w:rsid w:val="007A7A24"/>
    <w:rsid w:val="007B5E69"/>
    <w:rsid w:val="007C420F"/>
    <w:rsid w:val="007C652B"/>
    <w:rsid w:val="007D75E4"/>
    <w:rsid w:val="007E69F7"/>
    <w:rsid w:val="007F0B6F"/>
    <w:rsid w:val="007F323E"/>
    <w:rsid w:val="00805FE4"/>
    <w:rsid w:val="0081380D"/>
    <w:rsid w:val="00820BD0"/>
    <w:rsid w:val="00833D2A"/>
    <w:rsid w:val="00844696"/>
    <w:rsid w:val="00846589"/>
    <w:rsid w:val="00847353"/>
    <w:rsid w:val="00862D70"/>
    <w:rsid w:val="00886DB1"/>
    <w:rsid w:val="008913DD"/>
    <w:rsid w:val="00896932"/>
    <w:rsid w:val="008A7D6C"/>
    <w:rsid w:val="008B1446"/>
    <w:rsid w:val="008C10CE"/>
    <w:rsid w:val="009022E0"/>
    <w:rsid w:val="009105EA"/>
    <w:rsid w:val="009254B9"/>
    <w:rsid w:val="00927334"/>
    <w:rsid w:val="0093451F"/>
    <w:rsid w:val="00937ADB"/>
    <w:rsid w:val="00962112"/>
    <w:rsid w:val="009758A7"/>
    <w:rsid w:val="009C79D5"/>
    <w:rsid w:val="00A014D9"/>
    <w:rsid w:val="00A050C9"/>
    <w:rsid w:val="00A1471F"/>
    <w:rsid w:val="00A64863"/>
    <w:rsid w:val="00AA473B"/>
    <w:rsid w:val="00B01A80"/>
    <w:rsid w:val="00B14D07"/>
    <w:rsid w:val="00B266DB"/>
    <w:rsid w:val="00B273EC"/>
    <w:rsid w:val="00B42E3A"/>
    <w:rsid w:val="00B57C4A"/>
    <w:rsid w:val="00B616DD"/>
    <w:rsid w:val="00B6210F"/>
    <w:rsid w:val="00B823CD"/>
    <w:rsid w:val="00B82E92"/>
    <w:rsid w:val="00BA312D"/>
    <w:rsid w:val="00BB6350"/>
    <w:rsid w:val="00BE7328"/>
    <w:rsid w:val="00C11400"/>
    <w:rsid w:val="00C1144C"/>
    <w:rsid w:val="00C1546B"/>
    <w:rsid w:val="00C1604F"/>
    <w:rsid w:val="00C24780"/>
    <w:rsid w:val="00C42E76"/>
    <w:rsid w:val="00C45B7A"/>
    <w:rsid w:val="00C47913"/>
    <w:rsid w:val="00C527E0"/>
    <w:rsid w:val="00C65828"/>
    <w:rsid w:val="00C70B6E"/>
    <w:rsid w:val="00C863E9"/>
    <w:rsid w:val="00C971BF"/>
    <w:rsid w:val="00CA26C8"/>
    <w:rsid w:val="00CC58C9"/>
    <w:rsid w:val="00D2140B"/>
    <w:rsid w:val="00D37FB6"/>
    <w:rsid w:val="00D43A50"/>
    <w:rsid w:val="00DB368C"/>
    <w:rsid w:val="00DE164B"/>
    <w:rsid w:val="00DF7C56"/>
    <w:rsid w:val="00E2370C"/>
    <w:rsid w:val="00E30747"/>
    <w:rsid w:val="00E430C3"/>
    <w:rsid w:val="00E51D7F"/>
    <w:rsid w:val="00E6429C"/>
    <w:rsid w:val="00E73CA6"/>
    <w:rsid w:val="00ED3527"/>
    <w:rsid w:val="00ED3BD5"/>
    <w:rsid w:val="00EE0675"/>
    <w:rsid w:val="00EF6BAE"/>
    <w:rsid w:val="00F00BA7"/>
    <w:rsid w:val="00F40F19"/>
    <w:rsid w:val="00F7373A"/>
    <w:rsid w:val="00F77AB7"/>
    <w:rsid w:val="00F8073F"/>
    <w:rsid w:val="00F910C7"/>
    <w:rsid w:val="00FA54C6"/>
    <w:rsid w:val="00FB525D"/>
    <w:rsid w:val="00FC72BA"/>
    <w:rsid w:val="00FD3FBE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FEF6-5D35-4791-B38F-9827427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328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42E3A"/>
    <w:pPr>
      <w:keepNext/>
      <w:widowControl w:val="0"/>
      <w:numPr>
        <w:ilvl w:val="1"/>
        <w:numId w:val="9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/>
      <w:b/>
      <w:i/>
      <w:kern w:val="1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2E3A"/>
    <w:pPr>
      <w:spacing w:after="0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42E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E3A"/>
    <w:pPr>
      <w:spacing w:after="16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olo2Carattere">
    <w:name w:val="Titolo 2 Carattere"/>
    <w:basedOn w:val="Carpredefinitoparagrafo"/>
    <w:link w:val="Titolo2"/>
    <w:rsid w:val="00B42E3A"/>
    <w:rPr>
      <w:rFonts w:ascii="Cambria" w:eastAsia="Times New Roman" w:hAnsi="Cambria" w:cs="Times New Roman"/>
      <w:b/>
      <w:i/>
      <w:kern w:val="1"/>
      <w:sz w:val="28"/>
      <w:szCs w:val="20"/>
      <w:lang w:eastAsia="it-IT"/>
    </w:rPr>
  </w:style>
  <w:style w:type="paragraph" w:customStyle="1" w:styleId="Default">
    <w:name w:val="Default"/>
    <w:rsid w:val="00B42E3A"/>
    <w:pPr>
      <w:autoSpaceDE w:val="0"/>
      <w:autoSpaceDN w:val="0"/>
      <w:adjustRightInd w:val="0"/>
      <w:spacing w:after="0"/>
    </w:pPr>
    <w:rPr>
      <w:rFonts w:ascii="Tahoma" w:eastAsia="Calibri" w:hAnsi="Tahoma" w:cs="Tahoma"/>
      <w:color w:val="000000"/>
      <w:sz w:val="24"/>
      <w:szCs w:val="24"/>
    </w:rPr>
  </w:style>
  <w:style w:type="character" w:styleId="Rimandonotadichiusura">
    <w:name w:val="endnote reference"/>
    <w:basedOn w:val="Carpredefinitoparagrafo"/>
    <w:semiHidden/>
    <w:rsid w:val="003B73B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3B73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B73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00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bonghi-rosmini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is039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s03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8A42-B895-4A82-96F2-67ECAA3E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stingone</dc:creator>
  <cp:keywords/>
  <dc:description/>
  <cp:lastModifiedBy>Michelangelo Rubino</cp:lastModifiedBy>
  <cp:revision>6</cp:revision>
  <cp:lastPrinted>2016-06-05T07:59:00Z</cp:lastPrinted>
  <dcterms:created xsi:type="dcterms:W3CDTF">2018-10-18T14:51:00Z</dcterms:created>
  <dcterms:modified xsi:type="dcterms:W3CDTF">2018-10-18T15:03:00Z</dcterms:modified>
</cp:coreProperties>
</file>